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АДМИНИСТРАЦИЯ ГОРОДА НОРИЛЬСКА</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КРАСНОЯРСКОГО КРАЯ</w:t>
      </w:r>
    </w:p>
    <w:p w:rsidR="00C1144F" w:rsidRPr="00887348" w:rsidRDefault="00C1144F">
      <w:pPr>
        <w:pStyle w:val="ConsPlusTitle"/>
        <w:jc w:val="center"/>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ПОСТАНОВЛЕНИЕ</w:t>
      </w:r>
    </w:p>
    <w:p w:rsidR="00C1144F" w:rsidRPr="00887348" w:rsidRDefault="00C1144F">
      <w:pPr>
        <w:pStyle w:val="ConsPlusTitle"/>
        <w:jc w:val="center"/>
        <w:rPr>
          <w:rFonts w:ascii="Times New Roman" w:hAnsi="Times New Roman" w:cs="Times New Roman"/>
        </w:rPr>
      </w:pPr>
      <w:bookmarkStart w:id="0" w:name="_GoBack"/>
      <w:bookmarkEnd w:id="0"/>
      <w:r w:rsidRPr="00887348">
        <w:rPr>
          <w:rFonts w:ascii="Times New Roman" w:hAnsi="Times New Roman" w:cs="Times New Roman"/>
        </w:rPr>
        <w:t>от 7 декабря 2015 г. N 597</w:t>
      </w:r>
    </w:p>
    <w:p w:rsidR="00C1144F" w:rsidRPr="00887348" w:rsidRDefault="00C1144F">
      <w:pPr>
        <w:pStyle w:val="ConsPlusTitle"/>
        <w:jc w:val="center"/>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ОБ УТВЕРЖДЕНИИ МУНИЦИПАЛЬНОЙ ПРОГРАММЫ "ПОДДЕРЖАНИЕ</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СОХРАННОСТИ ДЕЙСТВУЮЩИХ И СТРОИТЕЛЬСТВО НОВЫХ ОБЪЕКТОВ</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СОЦИАЛЬНОЙ ИНФРАСТРУКТУРЫ" НА 2016 - 2018 ГОДЫ</w:t>
      </w:r>
    </w:p>
    <w:p w:rsidR="0039750D" w:rsidRPr="00887348" w:rsidRDefault="0039750D" w:rsidP="0039750D">
      <w:pPr>
        <w:pStyle w:val="a3"/>
        <w:spacing w:after="0"/>
        <w:jc w:val="center"/>
        <w:outlineLvl w:val="0"/>
        <w:rPr>
          <w:rFonts w:ascii="Times New Roman" w:eastAsia="Times New Roman" w:hAnsi="Times New Roman"/>
          <w:szCs w:val="20"/>
          <w:lang w:eastAsia="ru-RU"/>
        </w:rPr>
      </w:pPr>
      <w:r w:rsidRPr="00887348">
        <w:rPr>
          <w:rFonts w:ascii="Times New Roman" w:eastAsia="Times New Roman" w:hAnsi="Times New Roman"/>
          <w:szCs w:val="20"/>
          <w:lang w:eastAsia="ru-RU"/>
        </w:rPr>
        <w:t>(в ред. Постановления Администрации г. Норильска от 12.01.2016 № 08)</w:t>
      </w:r>
    </w:p>
    <w:p w:rsidR="0039750D" w:rsidRPr="00887348" w:rsidRDefault="0039750D">
      <w:pPr>
        <w:pStyle w:val="ConsPlusTitle"/>
        <w:jc w:val="center"/>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соответствии со статьей 179 Бюджетного кодекса Российской Федерации, 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постановляю:</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Утвердить муниципальную Программу "Поддержание сохранности действующих и строительство новых объектов социальной инфраструктуры" на 2016 - 2018 годы" (прилагается).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3. Настоящее Постановление вступает в силу с 01.01.2016.</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Руководитель Администрации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города Норильска</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Е.Ю.ПОЗДНЯКОВ</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Утверждена</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Постановлением</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Администрации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города Норильска</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от 7 декабря 2015 г. N 597</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1" w:name="P31"/>
      <w:bookmarkEnd w:id="1"/>
      <w:r w:rsidRPr="00887348">
        <w:rPr>
          <w:rFonts w:ascii="Times New Roman" w:hAnsi="Times New Roman" w:cs="Times New Roman"/>
        </w:rPr>
        <w:t>1. ПАСПОРТ</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МУНИЦИПАЛЬНОЙ ПРОГРАММЫ "ПОДДЕРЖАНИЕ СОХРАННОСТИ ДЕЙСТВУЮЩИХ</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И СТРОИТЕЛЬСТВО НОВЫХ ОБЪЕКТОВ СОЦИАЛЬНОЙ ИНФРАСТРУКТУРЫ"</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(далее МП)</w:t>
      </w:r>
    </w:p>
    <w:p w:rsidR="00C1144F" w:rsidRPr="00887348" w:rsidRDefault="00C1144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Основание для разработки МП (наименование, номер и дата правового акта, утверждающего Перечень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Заказчик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Администрация города Норильска</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Ответственный </w:t>
            </w:r>
            <w:r w:rsidRPr="00887348">
              <w:rPr>
                <w:rFonts w:ascii="Times New Roman" w:hAnsi="Times New Roman" w:cs="Times New Roman"/>
              </w:rPr>
              <w:lastRenderedPageBreak/>
              <w:t>исполнитель (разработчик)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 xml:space="preserve">Администрация города Норильска (муниципальное казенное учреждение </w:t>
            </w:r>
            <w:r w:rsidRPr="00887348">
              <w:rPr>
                <w:rFonts w:ascii="Times New Roman" w:hAnsi="Times New Roman" w:cs="Times New Roman"/>
              </w:rPr>
              <w:lastRenderedPageBreak/>
              <w:t>"Управление капитальных ремонтов и строительства" (далее - МКУ "УКРиС"))</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Цели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Задачи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1. Проведение строительно-монтажных и ремонтно-восстановительных работ на объектах социальной инфраструктуры;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 Обеспечение пожарной безопасности на объектах муниципальной собственности;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3. Оформление муниципального образования город Норильск к праздничным датам, к дням воинской славы и памятным датам России;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Срок реализации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2016 - 2018 годы</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Объемы и источники финансирования МП по годам реализации (тыс. руб.)</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Объем финансирования по МП, всего: 2 914 324,6 тыс. руб., в том числе по годам:</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2016 - 1 127 458,9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2017 - 1 102 190,3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2018 - 684 675,4 тыс. руб.</w:t>
            </w:r>
          </w:p>
        </w:tc>
      </w:tr>
      <w:tr w:rsidR="007A09CF" w:rsidRPr="00887348">
        <w:tc>
          <w:tcPr>
            <w:tcW w:w="2324"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1. Доля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программе составит 100%.</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 Ввод в эксплуатацию дошкольных общеобразовательных учреждений в результате реконструкции и строительства объектов образования: в 2017 году на 236 мест, в 2018 году на 217 мест.</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3. Ввод в эксплуатацию отдельно стоящего здания, с целью размещения в здании МБУ "Молодежный центр" в 2016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4. Ввод в эксплуатацию трансформаторной подстанции ТП-510 Т, район Талнах, ул. Игарская, район ж/д 48 в 2016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5. 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 в 2016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6. Ввод в эксплуатацию локальных очистных сооружений МБУ "Лыжная база "Оль-Гуль" в 2016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7. Разработка проектной документации по объекту: "Строительство очистных сооружений поселка Снежногорск" в 2016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8. Разработка проектной документации по объекту: "Строительство полигона для хранения твердых бытовых отходов в районе поселка Снежногорск" в 2016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9.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2016 году до 94%, в 2017 году до 97%, в 2018 году до 100% (в соответствии с выданными предписаниями за период 2011 - 2015 годов).</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10.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11. Доля выполненного объема работ по капитальному ремонту объектов наружного освещения улиц и домов, иллюминации и подсветке улиц, от заявленного количества составит 100%.</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12. Уровень выполнения мероприятий по праздничному оформлению муниципального образования город Норильск, от заявленного количества составит 100%</w:t>
            </w:r>
          </w:p>
        </w:tc>
      </w:tr>
    </w:tbl>
    <w:p w:rsidR="00C1144F" w:rsidRPr="00887348" w:rsidRDefault="00C1144F">
      <w:pPr>
        <w:rPr>
          <w:rFonts w:ascii="Times New Roman" w:hAnsi="Times New Roman" w:cs="Times New Roman"/>
        </w:rPr>
        <w:sectPr w:rsidR="00C1144F" w:rsidRPr="00887348" w:rsidSect="00452F4B">
          <w:pgSz w:w="11906" w:h="16838"/>
          <w:pgMar w:top="1134" w:right="850" w:bottom="1134" w:left="1701" w:header="708" w:footer="708" w:gutter="0"/>
          <w:cols w:space="708"/>
          <w:docGrid w:linePitch="360"/>
        </w:sect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 ТЕКУЩЕЕ СОСТОЯНИЕ</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текущего ремонта, выполнение работ по устранению предписаний Государственного пожарного надзора и Роспотребнадзора.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 Для поддержания их в надлежащем эстетическом и техническом состоянии необходимо проведение текущих ремонтов.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 целью обеспечения современных комфортных и безопасных условий пребывания в учреждениях в муниципальном образовании город Норильск до 2014 года осуществлялась реализация долгосрочных муниципальных целевых программ: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"Обеспечение жизнедеятельности образовательных учреждений муниципального образования город Норильск" (проводилась поэтапная установка наружного освещения, замена светильников в учебных классах, замена оконных блоков);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"Модернизация систем вентиляции в образовательных учреждениях муниципального образования город Норильск" (выполнены проектные работы по модернизации систем вентиляции для дальнейшей замены устаревших систем);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"Капитальный ремонт оборудования лифтов объектов муниципальной собственности" (устаревшие грузовые лифты в пищеблоках дошкольных учреждений менялись на современные);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За период 2011 - 2013 гг., в рамках долгосрочных муниципальных целевых Программ "Обеспечение пожарной безопасности объектов муниципальной собственности города Норильска" и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были проведены ремонтные работы на 237 объектах муниципальной собственности в целях устранения замечаний органов Государственного пожарного надзора.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мероприятий соответствующих долгосрочных муниципальных целевых Программ в 2014 - 2015 годах продолжалась в рамках мероприятий муниципальных Программ "Развитие образования" и "Защита населения и территории от чрезвычайных ситуаций, обеспечение пожарной безопасности объектов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В 2014 году в рамках муниципальной Программы "Защита населения и территории от чрезвычайных ситуаций, обеспечение пожарной безопасности объектов муниципальной </w:t>
      </w:r>
      <w:r w:rsidRPr="00887348">
        <w:rPr>
          <w:rFonts w:ascii="Times New Roman" w:hAnsi="Times New Roman" w:cs="Times New Roman"/>
        </w:rPr>
        <w:lastRenderedPageBreak/>
        <w:t>собственности" проведены ремонтные работы для устранения нарушений пожарной безопасности на 54 объектах муниципальной собственности. На 2015 год в рамках муниципальной Программы "Защита населения и территории от чрезвычайных ситуаций, обеспечение пожарной безопасности объектов муниципальной собственности" запланированы ремонтные работы для устранения нарушений пожарной безопасности на 31 объекте.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2014 году в рамках муниципальной Программы "Развитие образования" были выполнены работы по монтажу светильников наружного освещения в 3 учреждениях, по замене оконных блоков - в 11 учреждениях, по замене светильников искусственного освещения - в 18 учреждениях. На 2015 год запланированы работы по монтажу светильников наружного освещения в 3 учреждениях, по замене оконных блоков - в 4 учреждениях, по замене светильников искусственного освещения - в 16 учреждениях.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Кроме того, в рамках муниципальной Программы "Развитие образования" в 2014 году была произведена замена устаревших лифтов в 2-х дошкольных учреждениях, в 2015 году производится замена лифтов в 4-х дошкольных учреждениях.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обеспечению приведения в соответствие с требованиями СанПиН систем вентиляции образовательных учреждений муниципальной Программы за 2013 - 2014 годы была произведена замена системы вентиляции в МБОУ "СОШ N 18", за 2014 - 2015 годы выполнены работы по замене систем вентиляции в МБОУ "СОШ N 30".</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Также, в рамках Программы "Развитие образования" в 2014 - 2015 годах производилась реконструкция здания МБОУ "СОШ N 6", признанного потенциально аварийным. В ходе реконструкции объекта выполнены работы по замене междуэтажных перекрытий по деревянным балкам на монолитные железобетонные перекрытия, выполнена перепланировка помещений, произведена замена (модернизация) сетей инженерно-технического обеспечения, ремонт кровли и фасада, замена оконных заполнений на металлопластиковые окна, оснащение объекта новым современным оборудованием, выполнено благоустройство территории, организация игровой площадки. В здание школы предусмотрен доступ посетителей - инвалидов с нарушением опорно-двигательного аппарата и с нарушенным слухом, доступ на все этажи здания осуществляется с помощью пассажирского лифта. 31.08.2015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приборами учета используемых энергетических ресурсов. Объект введен в эксплуатацию.</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муниципальной Программы "Молодежь муниципального образования город Норильск в XXI веке" с конца 2014 года проводятся мероприятия по реконструкции отдельно стоящего здания в городе Норильске, расположенного по адресу: район Центральный, ул. Советская д. 9, с целью размещения МБУ "Молодежный центр". Завершение реконструкции будет осуществляться в рамках настоящей МП.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Проблемы, на решение которых направлена данная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ремонту либо реконструкции функционирование таких объектов может поставить под угрозу жизнь и здоровье граждан.</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Кроме того, на территории существует ряд вопросов, требующих строительства новых объектов социальной инфраструктуры, решение которых также будет осуществляться в рамках МП.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сооружения и объекты городского хозяйства получают новую жизнь.</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 ЦЕЛИ, ЗАДАЧИ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Целью МП на 2016 - 2018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МП направлена на достижение следующих задач:</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Проведение строительно-монтажных и ремонтно-восстановительных работ на объектах социальной инфраструктуры.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решения данной задачи планируется реализация основных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1 "Проведение строительно-монтажных и ремонтно-восстановительных работ на объектах отрасли "Образование";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2 "Проведение строительно-монтажных и ремонтно-восстановительных работ на объектах отрасли "Культура и искусство";</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4 "Проведение строительно-монтажных и ремонтно-восстановительных работ на объектах отрасли "Социальная защита";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5 "Проведение строительно-монтажных и ремонтно-восстановительных работ на объектах отрасли "Молодежная политика";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6 "Проведение строительно-монтажных работ на объектах социальной и коммунальной инфраструктуры";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Основного мероприятия 7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Обеспечение пожарной безопасности объектов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решения данной задачи планируется реализация основного мероприятия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3. Оформление муниципального образования город Норильск к праздничным датам, к дням воинской славы и памятным датам России.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решения данной задачи планируется реализация основного мероприятия 9 "Оформление муниципального образования город Норильск к праздничным датам, к дням воинской славы и памятным датам России".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решения данных задач планируется реализация основного мероприятия 10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 МЕХАНИЗМ РЕАЛИЗАЦИИ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Срок реализации МП: 2016 - 2018 годы.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Основным нормативным правовым актом, определяющим расходные обязательства по МП, является Федеральный закон от 06.10.2003 N 131-ФЗ "Об общих принципах организации местного самоуправления в Российской Федерации".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Ответственным исполнителем (разработчиком) и главным распорядителем бюджетных средств МП будет являться Администрация города Норильска (МКУ "УКРиС").</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Перечень объектов капитального строительства приведен в приложении N 2 к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1 "Проведение строительно-монтажных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ремонтно-восстановительных работ на объектах отрасли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"Образование"</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1 будет осуществляться посредством реализации 6-ти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1.1. "Строительство и реконструкция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1.2. "Капитальный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1.3. "Текущий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1.4. "Обеспечение приведения в соответствие с требованиями СанПиН систем вентиляции образовательных учреждений";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1.5. "Обеспечение безопасной и бесперебойной эксплуатации лифтов в дошкольных образовательных учреждениях";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1.6. "Асфальтировка территории (с частичным восстановлением ограждения) объектов".</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1.1. "Строительство и реконструкция объектов"</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соответствии с задачами по ликвидации очередности в дошкольные образовательные учреждения, обозначенными в Указе Президента Российской Федерации от 07.05.2012 N 599 "О мерах по реализации государственной политики в области образования и науки", 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результате выполнения данных мероприятий планируется сократить очередь на зачисление детей в соответствующие учреждения. По состоянию на 01.08.2015 очередь детей для зачисления в детские сады от 0 до 3 лет составляет 5 392 человека, старше 3 лет детей на очереди нет.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Администрацией города Норильска принято решение о реконструкции двух зданий: в городе Норильске по адресу ул. Московская, д. 18 и в районе Талнах по адресу Бауманская, д. 21.</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Здания по вышеуказанным адресам, ранее принадлежащие ЗФ ПАО "ГМК "Норильский никель", были построены для размещения в них детских общеобразовательных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здания не соответствуют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Реконструкция здания для размещения дошкольного образовательного учреждения, город Норильск, район Центральный, ул. Московская, д. 18.</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Период реконструкции: 2015 - 2017 годы.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 конца 2015 года планируется начать реконструкцию объекта. Планируемый срок ввода объекта в эксплуатацию - 2017 год.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- 2 группы для младшего дошкольного возраста по 18 детей в каждой;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- 1 группа для младшего дошкольного возраста на 19 детей;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- 2 группы для среднего дошкольного возраста по 19 детей в каждой;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- 2 группы для старшего дошкольного возраста по 25 детей в каждой;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- 1 группа для старшего дошкольного возраста на 18 детей;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- 3 подготовительные группы по 25 детей в каждой.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групповых помещениях 1-го этажа и в помещениях бассейна предусмотрена система обогрева пола.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 конца 2015 года планируется произвести демонтажные работы и вывоз строительного мусора.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Согласно разработанному техническому заданию, в 2016 - 2017 годах необходимо выполнить следующее: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строительно-монтажные и отделочные работы,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монтаж внутренних инженерных систем;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монтаж санитарно-технического, электротехнического, вентиляционного, технологического и прочего оборудования;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монтаж наружных инженерных сетей;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благоустройство и озеленение территории;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обеспечить ввод объекта в эксплуатацию.</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Реконструкция здания позволит увеличить дополнительные места в детских дошкольных учреждениях города Норильска на 236 мест.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Реконструкция здания МБДОУ "Детский сад N 69" район Талнах, ул. Бауманская, 21.</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Период реконструкции: 2016 - 2018 годы.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2015 году получено положительное заключение государственной экспертизы.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Дошкольное образовательное учреждение комбинированного вида рассчитано на пребывание 217 детей (11 групп) от 1,5 до 7 лет: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- 4 группы для детей раннего возраста по 18 детей в каждой;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- 1 группа для младшего дошкольного возраста на 25 детей;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- 1 группа для среднего дошкольного возраста на 25 детей;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- 2 группы для старшего дошкольного возраста по 25 детей в каждой;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- 1 подготовительная группа на 25 детей;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- 2 группы компенсирующей направленности для детей в возрасте 5 - 7 лет (нарушение речи, задержка психического развития) по 10 человек в группе.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Здание отвечает современным требованиям, предъявляемым к организациям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В составе помещений предусмотрены: спортивный зал, музыкальный зал, бассейн, прогулочные веранды, кабинеты логопеда, дефектолога, педагога-психолога. В составе групповых </w:t>
      </w:r>
      <w:r w:rsidRPr="00887348">
        <w:rPr>
          <w:rFonts w:ascii="Times New Roman" w:hAnsi="Times New Roman" w:cs="Times New Roman"/>
        </w:rPr>
        <w:lastRenderedPageBreak/>
        <w:t>ячеек компенсирующей направленности предусмотрены логопедические комнаты для занятий с детьми.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групповых помещениях 1-го этажа и в помещениях бассейна предусмотрена система обогрева пола.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планируется приступить к реконструкции объекта.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Реконструкция здания позволит увеличить дополнительные места в детских дошкольных учреждениях района Талнах на 217 мест, из них 72 места для детей возрастом от 1,5 до 3 лет.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3. МБОУ "СОШ N 41", корпус 2, город Норильск, Центральный район, ул. Вальковская, д. 6.</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Период реконструкции: 2017 - 2019 годы.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При реконструкции МБОУ "СОШ N 41" помещения дошкольного образовательного учреждения планируется разместить на 1 и 2 этажах здания. При этом обеспеченность местами составит ориентировочно 150 детей (6 групп).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На 3 - 4 этажах планируется разместить помещения детской школы искусств. Пятый этаж здания - технический.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Для начала реконструкции объекта необходимо выполнить инженерно-изыскательские работы, обследование существующих строительных конструкций, проектные работы.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На 2015 - 2016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 2017 года планируется начать реконструкцию объекта.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 предоставив им возможность заниматься в детской школе искусств, не выезжая для этого за пределы жилого образования Оганер.</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4. Кроме реализации проектов реконструкции зданий для размещения в них дошкольных учреждений, в настоящее время Администрацией города Норильска разработан план реализации проекта строительства здания дошкольного образовательного учреждения на 300 мест, расположенного по адресу: город Норильск, район Центральный, в районе дома ул. Кирова, д. 13.</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Планом мероприятий для реализации проекта строительства дошкольного образовательного учреждения предусмотрено:</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2014 - 2015 годы - решение всех вопросов, связанных с формированием земельного участка;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2016 - 2017 годы - выполнение инженерных изысканий, проектных работ, прохождение государственной экспертизы;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2018 - 2019 годы - строительно-монтажные работы.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Приступить к инженерным изысканиям и проектным работам возможно после оформления правоустанавливающих документов на земельный участок.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Объект планируется ввести в эксплуатацию в 2020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Строительство здания дошкольного образовательного учреждения позволит увеличить дополнительные места в детских дошкольных учреждениях города Норильска на 300 мест.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1.2. "Капитальный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w:t>
      </w:r>
      <w:r w:rsidRPr="00887348">
        <w:rPr>
          <w:rFonts w:ascii="Times New Roman" w:hAnsi="Times New Roman" w:cs="Times New Roman"/>
        </w:rPr>
        <w:lastRenderedPageBreak/>
        <w:t>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мероприятиями по капитальному ремонту будут охвачены 29 объектов образовательных учреждений, в том числе 8 объектов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2017 году планируется выполнить капитальный ремонт на 29 объектах образования, в том числе на 11 объектах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2018 году будет охвачено 10 объектов, в том числе 8 объектов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капитальному ремонту планируется провести такие работы как: ремонт и усиление конструкций нулевого цикла зданий, ремонт системы ТВСиК, ремонт кровель, ремонт крылец, произвести работы по засыпке провалов на детских площадках, ремонт фасадов зданий и т.д.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1.3. "Текущий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2016 году будут охвачены 47 объектов образовательных учреждений, в том числе 18 объектов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2017 году планируется провести текущий ремонт в 45 объектах образовательных учреждений, в том числе в 22 объектах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2018 году мероприятиями по текущему ремонту будут охвачены 25 объектов образовательных учреждений, в том числе 13 объектов дошкольного образования.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 работы по ремонту систем вентиляции, заделке (утеплению) межпанельных швов стен зданий, устройство теплых полов в дошкольных учреждениях, электромонтажные работы внутри зданий, ремонт крылец и т.д.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1.4. "Обеспечение приведения в соответствие с</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требованиями СанПиН систем вентиляции образовательных</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учреждений"</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которая составляет 79%, а замена систем вентиляции производилась только на реконструируемых объектах.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связи с тем, что мероприятия по замене систем вентиляции являются объемными и затратными, работы планируется выполнить за 2 года. В 2016 году планируется начать строительно-монтажные работы на объектах МБОУ "Гимназия N 1", корпус 1 и МБОУ "СШ N 23".</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В 2017 году запланировано завершить работы по замене систем вентиляции на указанных объектах и разработать проектно-сметную документацию для осуществления модернизации систем вентиляции на объекте МБОУ "СШ N 17". Строительно-монтажные работы по объекту МБОУ "СШ N 17" планируется выполнить в 2018 году.</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1.5. "Обеспечение безопасной и бесперебойной</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эксплуатации лифтов в дошкольных образовательных</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учреждениях"</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соответствии с нормативными требованиями назначенный срок службы лифта составляет 25 лет при условии проведения плановых капитальных ремонтов, а капитальный ремонт должен производиться с периодичностью 8 - 10 лет, а для некоторых типов лифтов и 1 раз в 5 - 8 лет.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На 2016 год запланированы работы по замене 2-х устаревших лифтов на современные на объекте МБДОУ "Детский сад N 95 "Снежинка". В настоящий момент лифтовое оборудование, установленное в учреждении, не соответствует требованиям Технического регламента Таможенного союза "Безопасность лифтов" (ТР ТС 011/2011), выведено из эксплуатации и законсервировано до момента замены.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по замене устаревших грузовых лифтов в пищеблоках дошкольных учреждениях на современные лифты позволит обеспечить безопасную и бесперебойную эксплуатацию данного оборудования в соответствии с установленными требованиями по технике безопасности, а также снизить затраты на ремонт с заменой деталей и механизмов в течение первых 3-х лет.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1.6. "Асфальтировка территории (с частичным</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восстановлением ограждения) объектов"</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На 2016 год запланированы мероприятия по асфальтировке территорий, прилегающих к 12 объектам общего и дошкольного образования, где требуется ремонт асфальтового покрытия с предварительной планировкой территории.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асфальтировке территории объектов приведены в приложении N 5 к настоящей МП.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основного мероприятия 1 направлена на достижение целевых показателей: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Ввод в эксплуатацию дошкольных общеобразовательных учреждений в результате реконструкции и строительства объектов образования: в 2017 году на 236 мест, в 2018 году на 217 мест.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Доля объектов образовательных учреждений,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 составит 100%.</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2 "Проведение строительно-монтажных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ремонтно-восстановительных работ на объектах отрасли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"Культура и искусство"</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Основное мероприятие 2 будет осуществляться посредством реализации 2-х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2.1. "Капитальный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2.2. "Текущий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2.1. "Капитальный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мероприятиями по капитальному ремонту будут охвачены 12 объектов учреждений культуры, в 2017 году - 15 объектов, в 2018 году - 5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замена оконных блоков и т.д.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2.2. "Текущий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Мероприятиями по текущему ремонту в 2016 году будут охвачены 13 объектов учреждений культуры, в 2017 году - 5 объектов, в 2018 году - 4 объекта.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покраска фасадов зданий и т.д.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основного мероприятия 2 направлена на достижение целевого показателя: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Доля объектов учреждений культуры, на которых проведены работы по капитальному и текущему ремонту, включая проектные работы, в общем количестве объектов учреждений культуры, запланированных на проведение указанных работ по Программе составит 100%.</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3 "Проведение строительно-монтажных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ремонтно-восстановительных работ на объектах отрасли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"Физическая культура и спорт"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3 будет осуществляться посредством реализации 2-х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3.1. "Капитальный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3.2. "Текущий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3.1. "Капитальный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мероприятиями по капитальному ремонту будут охвачены 10 объектов физической культуры и спорта, в 2017 году - 10 объектов, в 2018 году - 6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капитальному ремонту планируется провести следующие работы: комплексные общестроительные ремонты внутренних помещений, ремонт систем ТВСиК, работы по усилению фундаментов зданий, монтаж систем вентиляции с разработкой проектно-сметной документации, работы по засыпке провалов, комплекс мероприятий по капитальному ремонту систем водоподготовки в бассейнах, ремонт фасадов зданий, ремонт кровель зданий, ремонт и облицовку крылец и т.д.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Сведения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3.2. "Текущий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Мероприятиями по текущему ремонту в 2016 году будут охвачены 17 объектов физической культуры и спорта, в 2017 году - 18 объектов, в 2018 году - 8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основного мероприятия 3 направлена на достижение целевого показателя: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составит 100%.</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4 "Проведение строительно-монтажных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ремонтно-восстановительных работ на объектах отрасли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"Социальная защита"</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4 будет осуществляться посредством реализации 3-х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4.1. "Капитальный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4.2. "Текущий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4.3. "Обеспечение безопасной и бесперебойной эксплуатации лифтов в учреждениях социального обслуживания".</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4.1. "Капитальный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Для нормального функционирования объектов социального обслуживания населения, поддержания их в соответствии с действующими нормами и правилами, МП предусмотрено проведение капитальных ремонтов на 2-х объектах социальной защиты: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МБУ "КЦСОН": в 2016 - 2017 году планируется разработать проектно-сметную документацию и выполнить ремонтно-монтажные работы по восстановлению приточно-вытяжной вентиляции на объекте, в 2018 году выполнить работы по замене оконных блоков, произвести замену инженерных сетей горячего и холодного водоснабжения и водоотведения с установкой труб ПВХ по разработанному проекту.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МБУ РЦ "Виктория": в 2017 году на объекте планируется выполнить работы по обшивке и утеплению здания.</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4.2. "Текущий ремонт"</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Мероприятиями по текущему ремонту в 2016 году будут охвачены 3 объекта социального обслуживания: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Помещения Управления социальной политики, расположенные по адресу: пр. Ленинский, д. 26: планируется выполнить ремонт крыльца, ремонт входной группы, ремонт санитарного узла.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МБУ "КЦСОН": запланирован косметический ремонт в помещениях приюта для детей и подростков (комнаты, санитарные узлы, медицинский кабинет, раздаточные, коридоры), ремонт игровой площадки с обустройством газона.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МБУ РЦ "Виктория": запланирован ремонт подполья, ремонт входной группы.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2017 - 2018 годах на объекте МБУ "КЦСОН" планируется провести ремонт помещений 1, 2, 4, 5 этажей, ремонт лестничных маршей с 1 по 5 этаж.</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основного мероприятия 3 направлена на достижение целевого показателя: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Доля объектов социального обслуживания, на которых проведены работы по капитальному и </w:t>
      </w:r>
      <w:r w:rsidRPr="00887348">
        <w:rPr>
          <w:rFonts w:ascii="Times New Roman" w:hAnsi="Times New Roman" w:cs="Times New Roman"/>
        </w:rPr>
        <w:lastRenderedPageBreak/>
        <w:t>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 составит 100%.</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5 "Проведение строительно-монтажных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ремонтно-восстановительных работ на объектах отрасли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"Молодежная политика"</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5 будет осуществляться посредством реализации мероприятия: 5.1. "Реконструкция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муниципальном образовании город Норильск на сегодняшний день проживает 44 349 жителей в возрасте от 14 до 30 лет.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муниципальное бюджетное учреждение "Молодежный центр" располагает в оперативном управлении помещением площадью 237,3 кв. м, расположенном на первом этаже жилого здания по адресу: ул. Талнахская, д. 8. Данное помещение содержит только офисные и складские помещения, проведение мероприятий молодежной направленности в жилом здании не представляется возможным, соответственно все мероприятия центр вынужден проводить на чужих уличных площадках и только в летнее время при наличии хорошей погоды. Отсутствие отдельного здания у Молодежного центра снижает количество видов деятельности, уровень доступности услуг и количество охваченной молодежи.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 конца 2014 года выполняется реконструкция объекта "Отдельно стоящее здание, расположенное по адресу: город Норильск, район Центральный, ул. Советская, д. 9", для размещения МБУ "Молодежный центр".</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Здание построено в 1961 году. Здание бывшей школы не функционирует более 7 лет. Работы по реконструкции объекта не проводились.</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2010 году проведены инженерные изыскания грунтов, выполнены работы по обследованию и оценке технического состояния несущих конструкций здания. Выводы, указанные в полученных технических отчетах и техническом заключении свидетельствуют о возможности реконструкции здания.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2013 году разработан проект на реконструкцию здания, получено положительное заключение государственной экспертизы. После проведения реконструкции объекта планируется ввести в эксплуатацию 6-ти этажное здание общей площадью 5015,4 кв. м. Общая численность рабочего персонала составит 50 человек.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Реконструкция здания выполняется с целью осуществления деятельности по работе с молодежью на территории муниципального образования город Норильск в том числе: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оказания молодежи города организационной, социально-правовой и методической помощи;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проведения культурно-массовых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возможности осуществления военно-патриотического воспитания молодежи;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проведения спортивно-тренировочных занятий по различным видам спорта и массовых спортивных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проведения занятий современными и спортивными видами танцев;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организации детского досуга.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составе молодежного центра после реконструкции предусмотрены следующие помещения: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этаж: помещения молодежного центра, в том числе: тамбуры, входная группа с вестибюлем, холлом, гардеробами для посетителей и персонала, буфет с соответствующим набором помещений, игровая для детей, медицинский пункт, административные и санитарно-бытовые помещения, в том числе для посетителей, персонала, инвалидов, детей.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этаж: помещения молодежного центра, помещения для занятий танцевальных студий города Норильска, в том числе: танцевальный зал, фойе танцевального зала, музей, кладовая музея, помещения для общественных организаций, административные, вспомогательные и санитарно-бытовые помещения, помещение архива, помещения для хранения и выдачи спортивного инвентаря, помещения для общественных организаций патриотической направленности, раздевалки мужская и женская.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3 этаж: помещения молодежного центра, помещения для сотрудников Управления по молодежной политике и взаимодействию с общественными объединениями Администрации города Норильска, в том числе: лекционный зал, санитарно-бытовые помещения для посетителей и персонала, комната отдыха и приема пищи персонала, конференц-зал, помещения проектно-методической службы, клуб технического моделирования, приемная и кабинет начальника </w:t>
      </w:r>
      <w:r w:rsidRPr="00887348">
        <w:rPr>
          <w:rFonts w:ascii="Times New Roman" w:hAnsi="Times New Roman" w:cs="Times New Roman"/>
        </w:rPr>
        <w:lastRenderedPageBreak/>
        <w:t>управления по молодежной политике и взаимодействию с общественными объединениями Администрации города Норильска, клуб любителей игровых приставок, клуб любителей настольных игр, ИЗО студия, кабинеты специалистов ОС и МП, кладовые, коридоры.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4 этаж: помещения молодежного центра, помещения для студии КВКО "ЭКРАН", в том числе: зал коворкинга, санитарно-бытовые помещения для посетителей и персонала, вспомогательные помещения, душевая, раздевалка, репетиционная, помещение организационно-ресурсной службы, костюмерная, актовый зал, комната для музыкальных инструментов, аппаратная, студия звукозаписи, фотостудия.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5 этаж: помещения молодежного центра для физкультурно-оздоровительного направления, в том числе: помещения физкультурно-оздоровительного направления (зала ОФП, настольного тенниса, тира, тренажерный зал, тренерские), душевые мужские и женские, раздевалки, вспомогательные и санитарно-бытовые помещения.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6 этаж: технический этаж, помещения для фильмофонда МБУ "Кинокомплекс "Родина", в том числе: помещения для инженерного оборудования и сетей (венткамеры и технические помещения), помещение для хранения кинофонда.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конце 2014 года заключен муниципальный контракт с подрядной организацией на выполнение строительно-монтажных работ по реконструкции объекта. Цена муниципального контракта составила 224 654,9 тыс. руб. Период реконструкции: 2014 - 2016 годы.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2014 году на объекте выполнен демонтаж полов со 2-го по 5-й этажи, произведен демонтаж подоконных досок и откосов. Выполнены работы по монтажу наружных сетей канализации, произведена изоляция и окраска наружных трубопроводов системы канализации. Смонтированы приборы учета для подключения объекта по временной схеме к сетям инженерно-технического обеспечения (электричество и водоснабжение). Выполнен монтаж пластиковых оконных блоков.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2015 году выполнена пробивка новых дверных проемов. Произведен демонтаж существующих перегородок со 2-го по 5-ый этажи. Выполнены работы по устройству свайных фундаментов под пристройки для размещения вентиляционных камер и двух лифтовых шахт, выполнены работы по устройству пенобетонных оснований, теплозвукоизоляции плитами "Пеноплекс", устройство цементно-песчаной стяжки полов 4 - 2 этажей, выполнены работы по монтажу наружных сетей канализации.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подрядчиком выполняются работы по усилению свай и плит перекрытий вентилируемого подполья, выполнены работы по устройству котлованов под пристройку к зданию и шахт лифтов. Выполнены работы по устройству пенобетонных оснований, теплозвукоизоляции плитами "Пеноплекс", устройству цементно-песчаной стяжки полов, буровые и свайные работы, надстройка технического этажа здания и устройство перекрытия технического этажа, выполняются работы по возведению пристройки к зданию и лифтовой шахты для 2-х лифтов, выполняются работы по устройству стропильной системы кровли, крыльца главного входа и пандуса для доступа маломобильных групп населения в здание, устройство утепленной вентилируемой фасадной системы, проводятся работы по устройству систем вентиляции и отопления на объекте.</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До конца 2015 года планируется выполнить кровельные, фасадные работы, монтаж внутренних инженерных систем, перепланировку помещений, приступить к отделочным работам.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планируется завершить строительно-монтажные, отделочные работы, выполнить пусконаладочные работы, испытания, индивидуальные и комплексные опробования, тестирования, замеры параметров работы инженерных систем и оборудования, выполнить благоустройство территории.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Объект планируется ввести в эксплуатацию до 15 мая 2016 года.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Ввод объекта в эксплуатацию после завершения реконструкции позволит обеспечить высокое качество культурного образования детей и молодежи муниципального образования, повысить физическое воспитание, организацию спортивного отдыха детей и молодежи. Планируемое количество благополучателей услуг в Молодежном центре составит более 10 тыс. человек ежегодно.</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6 "Проведение строительно-монтажных</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работ на объектах социальной и коммунальной инфраструктуры"</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6 будет осуществляться посредством реализации 2-х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6.1. "Разработка проектов на строительство и реконструкцию объектов коммунальной инфраструктуры";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Мероприятие 6.2. "Строительство и реконструкция объектов социальной и коммунальной инфраструктуры".</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6.1. "Разработка проектов на строительство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реконструкцию объектов коммунальной инфраструктуры"</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в рамках МП предусмотрены мероприятия по разработке проектов на строительство и реконструкцию объектов коммунальной инфраструктуры: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реконструкция очистных сооружений города Норильска;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строительство очистных сооружений поселка Снежногорск;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строительство полигона для хранения твердых бытовых отходов в районе поселка Снежногорск.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Реконструкция очистных сооружений города Норильска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2010 году Красноярским институтом "Водоканалпроект" было проведено технологическое обследование очистных сооружений, выданы рекомендации по реконструкции (модернизации) и предоставлено технико-экономическое обоснование стоимости трех предложенных вариантов.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Из трех предложенных вариантов совместно с МУП "КОС" был выбран за основу 1-й вариант, как наиболее приемлемый по технологическим и экономическим показателям, согласно которому стоимость реконструкции составляет 697 140,0 тыс. руб., в том числе СМР - 645 095,6 тыс. руб.</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2012 году был заключен муниципальный контракт на выполнение изыскательских работ. В 2013 году получено положительное заключение государственной экспертизы по результатам инженерных изысканий.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На 2015 - 2016 года запланировано разработать проект на реконструкцию очистных </w:t>
      </w:r>
      <w:r w:rsidRPr="00887348">
        <w:rPr>
          <w:rFonts w:ascii="Times New Roman" w:hAnsi="Times New Roman" w:cs="Times New Roman"/>
        </w:rPr>
        <w:lastRenderedPageBreak/>
        <w:t>сооружений Центрального района города Норильска, с целью модернизации оборудования и увеличения качества очистки, сбрасываемых стоков, пройти государственную экспертизу проектной документации с получением положительного заключения, в соответствии с Градостроительным кодексом РФ.</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2015 году заключен контракт с подрядной организацией на выполнение проектных работ с получением положительного заключения органа государственной экспертизы по объекту, в том числе: в 2015 году - обмерные работы и обследование строительных конструкций здания, в 2016 году - разработка проектной документации, государственная экспертиза.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 2017 года планируется начать реконструкцию объекта на основании проекта. При разработке проектной документации будет определена стоимость 3-х пусковых комплексов.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Строительство очистных сооружений поселка Снежногорск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По результатам текущего обследования специалистами МУП "КОС" было установлено,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по состоянию на июль 2015 года,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капитальному ремонту,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планируется провести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2017 - 2018 годах планируется выполнить строительство объекта на основании проекта.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3. Строительство полигона для хранения твердых бытовых отходов в районе поселка Снежногорск.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настоящее время в поселке Снежногорск существует сформированная со времен строительства несанкционированная свалка, на которой размещаются все образующиеся от жизнедеятельности населенного пункта отходы. В целях устранения нарушений санитарно-экологического законодательства принято решение о строительстве на территории района Снежногорск полигона для хранения твердых бытовых отходов (ТБО).</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На 2015 - 2016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и экологической экспертизы. В 2015 году заключен муниципальный контракт на проведение соответствующих работ, в том числе: 2015 год - инженерные изыскания, 2016 год - разработка проектной документации, государственная экспертиза.</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6.2. "Строительство и реконструкция объектов</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социальной и коммунальной инфраструктуры"</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2016 году в рамках МП предусмотрены мероприятия по строительству и реконструкции объектов социальной и коммунальной инфраструктуры: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строительство трансформаторной подстанции ТП-510 Т, район Талнах, ул. Игарская, район ж/д 48;</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строительство локальных очистных сооружений МБУ "Лыжная база "Оль-Гуль".</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1. Строительство трансформаторной подстанции ТП-510 Т, район Талнах, ул. Игарская, район ж/д 48.</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Строительство объекта выполняется с целью предотвращения аварийных ситуаций, обеспечения социальных объектов и объектов жилищного фонда энергоресурсами.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Согласно заключению ООО "Мерзлотный инженерно-строительный центр", выданному после проведения геодезических измерений строительных конструкций здания ТП-510, строительные конструкции здания находятся в неработоспособном (предельном, аварийном) состоянии, при котором возможна потеря несущей способности основных элементов или сооружения в целом и прекращение его дальнейшей эксплуатации.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Во избежание частичного или полного обрушения здания в связи с увеличением имеющихся деформаций и, как следствие, возможного травматизма населения близлежащих домов от обрушения строительных конструкций или поражения электрическим током, а также возможного прекращения электроснабжения социальных объектов, запитанных от данной трансформаторной подстанции (ж/д NN 42-1, 42-2, 44, 46, 48, 50, школа N 39, ДОУ N 81 по ул. Игарская), принято решение о строительстве нового здания трансформаторной подстанции.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2015 году заключен муниципальный контракт с подрядной организацией на строительство объекта на сумму 18 683,3 тыс. руб. Работы планируется выполнить за 2 года.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Выполнение строительно-монтажных работ в соответствии с техническим заданием включает в себя: демонтажные работы, общестроительные работы, монтаж внутренних инженерных систем и оборудования, монтаж наружных сетей инженерно-технического обеспечения, отделочные работы, пусконаладочные работы.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2. Строительство локальных очистных сооружений МБУ "Лыжная база "Оль-Гуль".</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Строительство объекта выполняется с целью снижения негативного влияния на состояние водных объектов территории, минимизации вероятности применения штрафных санкций за сброс неочищенных стоков, исключения аварийных ситуаций.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Лыжная база является единственным объектом на территории муниципального образования город Норильск, действующим круглогодично, где проводятся массовые мероприятия, соревнования. Средняя суточная численность посетителей составляет от 750 до 850 человек, в период соревнования и проведения массовых мероприятий численность посетителей доходит до 6 000 человек. Ранее построенные очистные сооружения находятся в нерабочем состоянии, учитывая устаревшее оборудование и его изношенность, отсутствует возможность восстановления. По данному объекту неоднократно выдавались предписания Управлением Росприроднадзора по Красноярскому краю.</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2012 году разработан проект строительства современных локальных очистных сооружений. Планируется применить модульные сооружения, изготовленные в заводских условиях, такие сооружения уже смонтированы на отдельных объектах ЗФ ПАО "ГМК "Норильский никель", в процессе эксплуатации получены положительные отзывы.</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Стоимость работ по строительству объекта составляет 15 500,0 тыс. руб.</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2015 году определена подрядная организация на выполнение соответствующих работ. Работы планируется выполнить за 2 года.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 2017 года в рамках основного мероприятия 6 планируется начать строительство объектов коммунальной инфраструктуры по разработанным в 2016 году проектам:</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3. Реконструкция очистных сооружений города Норильска;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4. Строительство очистных сооружений поселка Снежногорск;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5. Строительство полигона для хранения твердых бытовых отходов в районе поселка Снежногорск.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В рамках мероприятий по строительству объектов социальной инфраструктуры с 2017 года планируется продолжить мероприятия по строительству колумбарных стенок на территории </w:t>
      </w:r>
      <w:r w:rsidRPr="00887348">
        <w:rPr>
          <w:rFonts w:ascii="Times New Roman" w:hAnsi="Times New Roman" w:cs="Times New Roman"/>
        </w:rPr>
        <w:lastRenderedPageBreak/>
        <w:t>городского кладбища.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6. Строительство колумбарных стенок на территории городского кладбища.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По данным муниципального унитарного предприятия "Специализированная служба по вопросам похоронного дела", на сегодняшний день существует потребность в захоронении урн с прахом в колумбарных стенках.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За период 2001 - 2014 годы построено 62 колумбарные стенки, по 96 ниш в каждой. В 2015 году планируется построить еще 4 колумбарные стенки.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7 "Проведение строительно-монтажных и</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ремонтно-восстановительных работ на объектах недвижимого</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имущества, находящихся в муниципальной собственности"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7 будет осуществляться посредством реализации 4-х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7.1. "Капитальный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7.2. "Текущий ремонт";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7.3. "Организационные мероприятия по обеспечению ввода объектов в эксплуатацию";</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7.4. "Капитальный ремонт объектов наружного освещения улиц и домов, иллюминации и радиофикации".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Мероприятиями по капитальному и текущему ремонту планируется охватить все административные объекты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На 2016 - 2018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МУ "Управление муниципального заказа", МУ "Управление жилищно-коммунального хозяйства Администрации города Норильска", МУ "Управление жилищного фонда Администрации города Норильска", МКУ "Управление по содержанию и строительству автомобильных дорог города Норильска", МБУ "Автохозяйство".</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капитальному ремонту планируется провести: ремонт фасадов зданий, ремонт кровель, благоустройство объектов,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помещений и объектов благоустройства города.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мероприятий по текущему ремонту планируется выполнить косметический ремонт в помещениях.</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приложениях N 3 и N 4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7.3. "Организационные мероприятия по обеспечению</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ввода объектов в эксплуатацию"</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Мероприятие 7.4. "Капитальный ремонт объектов наружного</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освещения улиц и домов, иллюминации и радиофикации"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мероприятия предусмотрено выполнение работ по монтажу осветительных комплексов, установок, оборудования искусственного наружного освещения.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мероприятия осуществляется в соответствии с Постановлением Администрации города Норильска от 11.11.2013 N 496 "Об утверждении Порядка искусственного освещения территории муниципального образования город Норильск".</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8. "Приведение объектов муниципальной</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собственности муниципального образования город Норильск в</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полное соответствие с требованиями действующего</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законодательства по обеспечению пожарной безопасности"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разработано в соответствии с Федеральным законом от 22.07.2008 N 123-ФЗ "Технический регламент о требованиях пожарной безопасности".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При формировании мероприятия на период 2016 - 2018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 Было установлено, что общее количество объектов, на которых необходимо провести ремонтные работы для устранения нарушений в соответствии с выданными предписаниями, в период с 2011 года по 2018 год составило 376 ед. При финансировании мероприятия до 2018 года доля объектов, на которых проведены ремонтные работы в целях устранения нарушений по выданным предписаниям с 2011 по 2018 годы включительно, должно составить 100%.</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Основное мероприятие 8 будет осуществляться посредством реализации 2-х мероприятий:</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N 6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9. "Оформление муниципального</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образования город Норильск к праздничным датам, дням</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воинской славы и памятным датам России"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рамках основного мероприятия 9 предусмотрено оформление города к праздничным датам (изготовление и монтаж растяжек, баннеров, установка флагов на фасадах многоквартирных домов и так далее):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xml:space="preserve">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w:t>
      </w:r>
      <w:r w:rsidRPr="00887348">
        <w:rPr>
          <w:rFonts w:ascii="Times New Roman" w:hAnsi="Times New Roman" w:cs="Times New Roman"/>
        </w:rPr>
        <w:lastRenderedPageBreak/>
        <w:t>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Реализация мероприятия осуществляется в соответствии с Федеральным законом от 13.03.1995 N 32-ФЗ "О днях воинской славы и памятных датах России".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Основное мероприятие 10. "Обеспечение выполнения функций</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заказчика-застройщика при осуществлении строительства,</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реконструкции, капитального или текущего ремонтов объектов</w:t>
      </w: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муниципальной собственности"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МКУ "УКРиС" создано на основании Постановления Администрации города Норильска от 30.01.2015 N 25 "О создании муниципального казенного учреждения "Управление капитальных ремонтов и строительства".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Основными задачами МКУ "УКРиС" являются: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проверка достоверности определения сметной стоимости объектов;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обеспечение получения разрешения на строительство (реконструкцию) и ввод объектов капитального строительства в эксплуатацию;</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В своей деятельности МКУ "УКРиС" руководствуется:</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Конституцией Российской Федерации и законодательством Российской Федерации;</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Постановлением Администрации города Норильска от 31.12.2013 N 586 "Об утверждении Порядка организации осуществления закупок для нужд муниципальных заказчиков и бюджетных учреждений муниципального образования город Норильск";</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иными правовыми актами Администрации города Норильска;</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Уставом МКУ "УКРиС".</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 РЕСУРСНОЕ ОБЕСПЕЧЕНИЕ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Информация о ресурсном обеспечении и расходах на реализацию МП по источникам финансирования приведена в приложении 1 к настоящей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 ИНДИКАТОРЫ РЕЗУЛЬТАТИВНОСТИ МП</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lastRenderedPageBreak/>
        <w:t>Перечень целевых индикаторов результативности представлен в приложении N 7 к настоящей МП.</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Своевременная и полная реализация МП позволит: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сохранить долю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Программе на уровне 100%;</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ввести в эксплуатацию дошкольные общеобразовательные учреждения в результате реконструкции и строительства объектов образования: в 2017 году на 236 мест, в 2018 году на 217 мест;</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ввести в эксплуатацию отдельно стоящего здания, с целью размещения в здании МБУ "Молодежный центр" в 2016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ввести в эксплуатацию трансформаторную подстанцию ТП-510 Т, район Талнах, ул. Игарская, район ж/д 48 в 2016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разработать проектную документацию по объекту: "Реконструкция очистных сооружений города Норильска" с получением положительного заключения органа государственной экспертизы в 2016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ввести в эксплуатацию локальные очистные сооружения МБУ "Лыжная база "Оль-Гуль" в 2016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разработать проектную документацию по объекту: "Строительство очистных сооружений поселка Снежногорск" в 2016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разработать проектную документацию по объекту: "Строительство полигона для хранения твердых бытовых отходов в районе поселка Снежногорск" в 2016 году;</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2016 году до 94%, в 2017 году до 97%, в 2018 году до 100% (в соответствии с выданными предписаниями за период 2011 - 2015 годов);</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сохранить долю выполненного объема работ по капитальному ремонту объектов наружного освещения улиц и домов, иллюминации и подсветке улиц на уровне 100%;</w:t>
      </w:r>
    </w:p>
    <w:p w:rsidR="00C1144F" w:rsidRPr="00887348" w:rsidRDefault="00C1144F">
      <w:pPr>
        <w:pStyle w:val="ConsPlusNormal"/>
        <w:ind w:firstLine="540"/>
        <w:jc w:val="both"/>
        <w:rPr>
          <w:rFonts w:ascii="Times New Roman" w:hAnsi="Times New Roman" w:cs="Times New Roman"/>
        </w:rPr>
      </w:pPr>
      <w:r w:rsidRPr="00887348">
        <w:rPr>
          <w:rFonts w:ascii="Times New Roman" w:hAnsi="Times New Roman" w:cs="Times New Roman"/>
        </w:rPr>
        <w:t>- сохранить уровень выполнения мероприятий по праздничному оформлению муниципального образования город Норильск на уровне 100%.</w:t>
      </w:r>
    </w:p>
    <w:p w:rsidR="00C1144F" w:rsidRPr="00887348" w:rsidRDefault="00C1144F">
      <w:pPr>
        <w:rPr>
          <w:rFonts w:ascii="Times New Roman" w:hAnsi="Times New Roman" w:cs="Times New Roman"/>
        </w:rPr>
        <w:sectPr w:rsidR="00C1144F" w:rsidRPr="00887348">
          <w:pgSz w:w="11905" w:h="16838"/>
          <w:pgMar w:top="1134" w:right="850" w:bottom="1134" w:left="1701" w:header="0" w:footer="0" w:gutter="0"/>
          <w:cols w:space="720"/>
        </w:sect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lastRenderedPageBreak/>
        <w:t>Приложение 1</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2" w:name="P532"/>
      <w:bookmarkEnd w:id="2"/>
      <w:r w:rsidRPr="00887348">
        <w:rPr>
          <w:rFonts w:ascii="Times New Roman" w:hAnsi="Times New Roman" w:cs="Times New Roman"/>
        </w:rPr>
        <w:t>НАПРАВЛЕНИЯ И ОБЪЕМЫ ФИНАНСИРОВАНИЯ МП</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"ПОДДЕРЖАНИЕ СОХРАННОСТИ ДЕЙСТВУЮЩИХ И СТРОИТЕЛЬСТВО НОВЫХ</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ОБЪЕКТОВ СОЦИАЛЬНОЙ ИНФРАСТРУКТУРЫ" НА 2016 - 2018 ГГ.</w:t>
      </w:r>
    </w:p>
    <w:p w:rsidR="00C1144F" w:rsidRPr="00887348" w:rsidRDefault="00C1144F">
      <w:pPr>
        <w:pStyle w:val="ConsPlusNormal"/>
        <w:jc w:val="both"/>
        <w:rPr>
          <w:rFonts w:ascii="Times New Roman" w:hAnsi="Times New Roman" w:cs="Times New Roman"/>
        </w:rPr>
      </w:pP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1"/>
        <w:gridCol w:w="2835"/>
        <w:gridCol w:w="850"/>
        <w:gridCol w:w="709"/>
        <w:gridCol w:w="1134"/>
        <w:gridCol w:w="992"/>
        <w:gridCol w:w="851"/>
        <w:gridCol w:w="425"/>
        <w:gridCol w:w="425"/>
        <w:gridCol w:w="992"/>
        <w:gridCol w:w="851"/>
        <w:gridCol w:w="425"/>
        <w:gridCol w:w="426"/>
        <w:gridCol w:w="992"/>
        <w:gridCol w:w="850"/>
        <w:gridCol w:w="425"/>
        <w:gridCol w:w="425"/>
        <w:gridCol w:w="992"/>
      </w:tblGrid>
      <w:tr w:rsidR="007A09CF" w:rsidRPr="00887348" w:rsidTr="00452F4B">
        <w:tc>
          <w:tcPr>
            <w:tcW w:w="421"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 п/п</w:t>
            </w:r>
          </w:p>
        </w:tc>
        <w:tc>
          <w:tcPr>
            <w:tcW w:w="283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Подпрограммы, основные мероприятия и отдельные мероприятия МП</w:t>
            </w:r>
          </w:p>
        </w:tc>
        <w:tc>
          <w:tcPr>
            <w:tcW w:w="850"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Наименование ГРБС</w:t>
            </w:r>
          </w:p>
        </w:tc>
        <w:tc>
          <w:tcPr>
            <w:tcW w:w="1843" w:type="dxa"/>
            <w:gridSpan w:val="2"/>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Код бюджетной классификации</w:t>
            </w:r>
          </w:p>
        </w:tc>
        <w:tc>
          <w:tcPr>
            <w:tcW w:w="992"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Общий объем финансирования, тыс. руб.</w:t>
            </w:r>
          </w:p>
        </w:tc>
        <w:tc>
          <w:tcPr>
            <w:tcW w:w="2693" w:type="dxa"/>
            <w:gridSpan w:val="4"/>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год</w:t>
            </w:r>
          </w:p>
        </w:tc>
        <w:tc>
          <w:tcPr>
            <w:tcW w:w="2694" w:type="dxa"/>
            <w:gridSpan w:val="4"/>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год</w:t>
            </w:r>
          </w:p>
        </w:tc>
        <w:tc>
          <w:tcPr>
            <w:tcW w:w="2692" w:type="dxa"/>
            <w:gridSpan w:val="4"/>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2018 год</w:t>
            </w:r>
          </w:p>
        </w:tc>
      </w:tr>
      <w:tr w:rsidR="007A09CF" w:rsidRPr="00887348" w:rsidTr="00452F4B">
        <w:tc>
          <w:tcPr>
            <w:tcW w:w="421" w:type="dxa"/>
            <w:vMerge/>
          </w:tcPr>
          <w:p w:rsidR="00C1144F" w:rsidRPr="00887348" w:rsidRDefault="00C1144F">
            <w:pPr>
              <w:rPr>
                <w:rFonts w:ascii="Times New Roman" w:hAnsi="Times New Roman" w:cs="Times New Roman"/>
                <w:sz w:val="18"/>
                <w:szCs w:val="18"/>
              </w:rPr>
            </w:pPr>
          </w:p>
        </w:tc>
        <w:tc>
          <w:tcPr>
            <w:tcW w:w="2835" w:type="dxa"/>
            <w:vMerge/>
          </w:tcPr>
          <w:p w:rsidR="00C1144F" w:rsidRPr="00887348" w:rsidRDefault="00C1144F">
            <w:pPr>
              <w:rPr>
                <w:rFonts w:ascii="Times New Roman" w:hAnsi="Times New Roman" w:cs="Times New Roman"/>
                <w:sz w:val="18"/>
                <w:szCs w:val="18"/>
              </w:rPr>
            </w:pPr>
          </w:p>
        </w:tc>
        <w:tc>
          <w:tcPr>
            <w:tcW w:w="850" w:type="dxa"/>
            <w:vMerge/>
          </w:tcPr>
          <w:p w:rsidR="00C1144F" w:rsidRPr="00887348" w:rsidRDefault="00C1144F">
            <w:pPr>
              <w:rPr>
                <w:rFonts w:ascii="Times New Roman" w:hAnsi="Times New Roman" w:cs="Times New Roman"/>
                <w:sz w:val="18"/>
                <w:szCs w:val="18"/>
              </w:rPr>
            </w:pPr>
          </w:p>
        </w:tc>
        <w:tc>
          <w:tcPr>
            <w:tcW w:w="709"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РзПр</w:t>
            </w:r>
          </w:p>
        </w:tc>
        <w:tc>
          <w:tcPr>
            <w:tcW w:w="1134"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КЦСР</w:t>
            </w:r>
          </w:p>
        </w:tc>
        <w:tc>
          <w:tcPr>
            <w:tcW w:w="992" w:type="dxa"/>
            <w:vMerge/>
          </w:tcPr>
          <w:p w:rsidR="00C1144F" w:rsidRPr="00887348" w:rsidRDefault="00C1144F">
            <w:pPr>
              <w:rPr>
                <w:rFonts w:ascii="Times New Roman" w:hAnsi="Times New Roman" w:cs="Times New Roman"/>
                <w:sz w:val="18"/>
                <w:szCs w:val="18"/>
              </w:rPr>
            </w:pPr>
          </w:p>
        </w:tc>
        <w:tc>
          <w:tcPr>
            <w:tcW w:w="2693" w:type="dxa"/>
            <w:gridSpan w:val="4"/>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Объем финансирования, тыс. руб.</w:t>
            </w:r>
          </w:p>
        </w:tc>
        <w:tc>
          <w:tcPr>
            <w:tcW w:w="2694" w:type="dxa"/>
            <w:gridSpan w:val="4"/>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Объем финансирования, тыс. руб.</w:t>
            </w:r>
          </w:p>
        </w:tc>
        <w:tc>
          <w:tcPr>
            <w:tcW w:w="2692" w:type="dxa"/>
            <w:gridSpan w:val="4"/>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Объем финансирования, тыс. руб.</w:t>
            </w:r>
          </w:p>
        </w:tc>
      </w:tr>
      <w:tr w:rsidR="007A09CF" w:rsidRPr="00887348" w:rsidTr="00452F4B">
        <w:tc>
          <w:tcPr>
            <w:tcW w:w="421" w:type="dxa"/>
            <w:vMerge/>
          </w:tcPr>
          <w:p w:rsidR="00C1144F" w:rsidRPr="00887348" w:rsidRDefault="00C1144F">
            <w:pPr>
              <w:rPr>
                <w:rFonts w:ascii="Times New Roman" w:hAnsi="Times New Roman" w:cs="Times New Roman"/>
                <w:sz w:val="18"/>
                <w:szCs w:val="18"/>
              </w:rPr>
            </w:pPr>
          </w:p>
        </w:tc>
        <w:tc>
          <w:tcPr>
            <w:tcW w:w="2835" w:type="dxa"/>
            <w:vMerge/>
          </w:tcPr>
          <w:p w:rsidR="00C1144F" w:rsidRPr="00887348" w:rsidRDefault="00C1144F">
            <w:pPr>
              <w:rPr>
                <w:rFonts w:ascii="Times New Roman" w:hAnsi="Times New Roman" w:cs="Times New Roman"/>
                <w:sz w:val="18"/>
                <w:szCs w:val="18"/>
              </w:rPr>
            </w:pPr>
          </w:p>
        </w:tc>
        <w:tc>
          <w:tcPr>
            <w:tcW w:w="850" w:type="dxa"/>
            <w:vMerge/>
          </w:tcPr>
          <w:p w:rsidR="00C1144F" w:rsidRPr="00887348" w:rsidRDefault="00C1144F">
            <w:pPr>
              <w:rPr>
                <w:rFonts w:ascii="Times New Roman" w:hAnsi="Times New Roman" w:cs="Times New Roman"/>
                <w:sz w:val="18"/>
                <w:szCs w:val="18"/>
              </w:rPr>
            </w:pPr>
          </w:p>
        </w:tc>
        <w:tc>
          <w:tcPr>
            <w:tcW w:w="709" w:type="dxa"/>
            <w:vMerge/>
          </w:tcPr>
          <w:p w:rsidR="00C1144F" w:rsidRPr="00887348" w:rsidRDefault="00C1144F">
            <w:pPr>
              <w:rPr>
                <w:rFonts w:ascii="Times New Roman" w:hAnsi="Times New Roman" w:cs="Times New Roman"/>
                <w:sz w:val="18"/>
                <w:szCs w:val="18"/>
              </w:rPr>
            </w:pPr>
          </w:p>
        </w:tc>
        <w:tc>
          <w:tcPr>
            <w:tcW w:w="1134" w:type="dxa"/>
            <w:vMerge/>
          </w:tcPr>
          <w:p w:rsidR="00C1144F" w:rsidRPr="00887348" w:rsidRDefault="00C1144F">
            <w:pPr>
              <w:rPr>
                <w:rFonts w:ascii="Times New Roman" w:hAnsi="Times New Roman" w:cs="Times New Roman"/>
                <w:sz w:val="18"/>
                <w:szCs w:val="18"/>
              </w:rPr>
            </w:pPr>
          </w:p>
        </w:tc>
        <w:tc>
          <w:tcPr>
            <w:tcW w:w="992" w:type="dxa"/>
            <w:vMerge/>
          </w:tcPr>
          <w:p w:rsidR="00C1144F" w:rsidRPr="00887348" w:rsidRDefault="00C1144F">
            <w:pPr>
              <w:rPr>
                <w:rFonts w:ascii="Times New Roman" w:hAnsi="Times New Roman" w:cs="Times New Roman"/>
                <w:sz w:val="18"/>
                <w:szCs w:val="18"/>
              </w:rPr>
            </w:pPr>
          </w:p>
        </w:tc>
        <w:tc>
          <w:tcPr>
            <w:tcW w:w="851"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МБ</w:t>
            </w:r>
          </w:p>
        </w:tc>
        <w:tc>
          <w:tcPr>
            <w:tcW w:w="42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КБ</w:t>
            </w:r>
          </w:p>
        </w:tc>
        <w:tc>
          <w:tcPr>
            <w:tcW w:w="42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ВИ</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Итого финансирование 2016 год</w:t>
            </w:r>
          </w:p>
        </w:tc>
        <w:tc>
          <w:tcPr>
            <w:tcW w:w="851"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МБ</w:t>
            </w:r>
          </w:p>
        </w:tc>
        <w:tc>
          <w:tcPr>
            <w:tcW w:w="42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КБ</w:t>
            </w:r>
          </w:p>
        </w:tc>
        <w:tc>
          <w:tcPr>
            <w:tcW w:w="426"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ВИ</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Итого финансирование 2017 год</w:t>
            </w:r>
          </w:p>
        </w:tc>
        <w:tc>
          <w:tcPr>
            <w:tcW w:w="850"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МБ</w:t>
            </w:r>
          </w:p>
        </w:tc>
        <w:tc>
          <w:tcPr>
            <w:tcW w:w="42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КБ</w:t>
            </w:r>
          </w:p>
        </w:tc>
        <w:tc>
          <w:tcPr>
            <w:tcW w:w="42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ВИ</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Итого финансирование 2018 год</w:t>
            </w:r>
          </w:p>
        </w:tc>
      </w:tr>
      <w:tr w:rsidR="007A09CF" w:rsidRPr="00887348" w:rsidTr="00452F4B">
        <w:tc>
          <w:tcPr>
            <w:tcW w:w="421" w:type="dxa"/>
            <w:vMerge/>
          </w:tcPr>
          <w:p w:rsidR="00C1144F" w:rsidRPr="00887348" w:rsidRDefault="00C1144F">
            <w:pPr>
              <w:rPr>
                <w:rFonts w:ascii="Times New Roman" w:hAnsi="Times New Roman" w:cs="Times New Roman"/>
                <w:sz w:val="18"/>
                <w:szCs w:val="18"/>
              </w:rPr>
            </w:pPr>
          </w:p>
        </w:tc>
        <w:tc>
          <w:tcPr>
            <w:tcW w:w="2835" w:type="dxa"/>
            <w:vMerge/>
          </w:tcPr>
          <w:p w:rsidR="00C1144F" w:rsidRPr="00887348" w:rsidRDefault="00C1144F">
            <w:pPr>
              <w:rPr>
                <w:rFonts w:ascii="Times New Roman" w:hAnsi="Times New Roman" w:cs="Times New Roman"/>
                <w:sz w:val="18"/>
                <w:szCs w:val="18"/>
              </w:rPr>
            </w:pPr>
          </w:p>
        </w:tc>
        <w:tc>
          <w:tcPr>
            <w:tcW w:w="850" w:type="dxa"/>
            <w:vMerge/>
          </w:tcPr>
          <w:p w:rsidR="00C1144F" w:rsidRPr="00887348" w:rsidRDefault="00C1144F">
            <w:pPr>
              <w:rPr>
                <w:rFonts w:ascii="Times New Roman" w:hAnsi="Times New Roman" w:cs="Times New Roman"/>
                <w:sz w:val="18"/>
                <w:szCs w:val="18"/>
              </w:rPr>
            </w:pPr>
          </w:p>
        </w:tc>
        <w:tc>
          <w:tcPr>
            <w:tcW w:w="709" w:type="dxa"/>
            <w:vMerge/>
          </w:tcPr>
          <w:p w:rsidR="00C1144F" w:rsidRPr="00887348" w:rsidRDefault="00C1144F">
            <w:pPr>
              <w:rPr>
                <w:rFonts w:ascii="Times New Roman" w:hAnsi="Times New Roman" w:cs="Times New Roman"/>
                <w:sz w:val="18"/>
                <w:szCs w:val="18"/>
              </w:rPr>
            </w:pPr>
          </w:p>
        </w:tc>
        <w:tc>
          <w:tcPr>
            <w:tcW w:w="1134" w:type="dxa"/>
            <w:vMerge/>
          </w:tcPr>
          <w:p w:rsidR="00C1144F" w:rsidRPr="00887348" w:rsidRDefault="00C1144F">
            <w:pPr>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 + 14 + 18)</w:t>
            </w:r>
          </w:p>
        </w:tc>
        <w:tc>
          <w:tcPr>
            <w:tcW w:w="851" w:type="dxa"/>
            <w:vMerge/>
          </w:tcPr>
          <w:p w:rsidR="00C1144F" w:rsidRPr="00887348" w:rsidRDefault="00C1144F">
            <w:pPr>
              <w:rPr>
                <w:rFonts w:ascii="Times New Roman" w:hAnsi="Times New Roman" w:cs="Times New Roman"/>
                <w:sz w:val="18"/>
                <w:szCs w:val="18"/>
              </w:rPr>
            </w:pPr>
          </w:p>
        </w:tc>
        <w:tc>
          <w:tcPr>
            <w:tcW w:w="425" w:type="dxa"/>
            <w:vMerge/>
          </w:tcPr>
          <w:p w:rsidR="00C1144F" w:rsidRPr="00887348" w:rsidRDefault="00C1144F">
            <w:pPr>
              <w:rPr>
                <w:rFonts w:ascii="Times New Roman" w:hAnsi="Times New Roman" w:cs="Times New Roman"/>
                <w:sz w:val="18"/>
                <w:szCs w:val="18"/>
              </w:rPr>
            </w:pPr>
          </w:p>
        </w:tc>
        <w:tc>
          <w:tcPr>
            <w:tcW w:w="425" w:type="dxa"/>
            <w:vMerge/>
          </w:tcPr>
          <w:p w:rsidR="00C1144F" w:rsidRPr="00887348" w:rsidRDefault="00C1144F">
            <w:pPr>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 + 8 + 9)</w:t>
            </w:r>
          </w:p>
        </w:tc>
        <w:tc>
          <w:tcPr>
            <w:tcW w:w="851" w:type="dxa"/>
            <w:vMerge/>
          </w:tcPr>
          <w:p w:rsidR="00C1144F" w:rsidRPr="00887348" w:rsidRDefault="00C1144F">
            <w:pPr>
              <w:rPr>
                <w:rFonts w:ascii="Times New Roman" w:hAnsi="Times New Roman" w:cs="Times New Roman"/>
                <w:sz w:val="18"/>
                <w:szCs w:val="18"/>
              </w:rPr>
            </w:pPr>
          </w:p>
        </w:tc>
        <w:tc>
          <w:tcPr>
            <w:tcW w:w="425" w:type="dxa"/>
            <w:vMerge/>
          </w:tcPr>
          <w:p w:rsidR="00C1144F" w:rsidRPr="00887348" w:rsidRDefault="00C1144F">
            <w:pPr>
              <w:rPr>
                <w:rFonts w:ascii="Times New Roman" w:hAnsi="Times New Roman" w:cs="Times New Roman"/>
                <w:sz w:val="18"/>
                <w:szCs w:val="18"/>
              </w:rPr>
            </w:pPr>
          </w:p>
        </w:tc>
        <w:tc>
          <w:tcPr>
            <w:tcW w:w="426" w:type="dxa"/>
            <w:vMerge/>
          </w:tcPr>
          <w:p w:rsidR="00C1144F" w:rsidRPr="00887348" w:rsidRDefault="00C1144F">
            <w:pPr>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 + 12 + 13)</w:t>
            </w:r>
          </w:p>
        </w:tc>
        <w:tc>
          <w:tcPr>
            <w:tcW w:w="850" w:type="dxa"/>
            <w:vMerge/>
          </w:tcPr>
          <w:p w:rsidR="00C1144F" w:rsidRPr="00887348" w:rsidRDefault="00C1144F">
            <w:pPr>
              <w:rPr>
                <w:rFonts w:ascii="Times New Roman" w:hAnsi="Times New Roman" w:cs="Times New Roman"/>
                <w:sz w:val="18"/>
                <w:szCs w:val="18"/>
              </w:rPr>
            </w:pPr>
          </w:p>
        </w:tc>
        <w:tc>
          <w:tcPr>
            <w:tcW w:w="425" w:type="dxa"/>
            <w:vMerge/>
          </w:tcPr>
          <w:p w:rsidR="00C1144F" w:rsidRPr="00887348" w:rsidRDefault="00C1144F">
            <w:pPr>
              <w:rPr>
                <w:rFonts w:ascii="Times New Roman" w:hAnsi="Times New Roman" w:cs="Times New Roman"/>
                <w:sz w:val="18"/>
                <w:szCs w:val="18"/>
              </w:rPr>
            </w:pPr>
          </w:p>
        </w:tc>
        <w:tc>
          <w:tcPr>
            <w:tcW w:w="425" w:type="dxa"/>
            <w:vMerge/>
          </w:tcPr>
          <w:p w:rsidR="00C1144F" w:rsidRPr="00887348" w:rsidRDefault="00C1144F">
            <w:pPr>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 + 16 + 17)</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283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16</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17</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18</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1. "Проведение строительно-монтажных и ремонтно-восстановительных работ на объектах отрасли "Образование"</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07 01;</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07 02</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1389064,0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480087,7</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480087,7</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555691,7</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555691,7</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353284,6</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353284,6</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1.1. "Строительство и реконструкция объектов"</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635000,0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147283,3</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147283,3</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278028,6</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278028,6</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209688,1</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209688,1</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1.2. "Капитальный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288984,0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134664,0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134664,0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102720,0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102720,0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51600,0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51600,0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 xml:space="preserve">Мероприятие 1.3. "Текущий </w:t>
            </w:r>
            <w:r w:rsidRPr="00887348">
              <w:rPr>
                <w:rFonts w:ascii="Times New Roman" w:hAnsi="Times New Roman" w:cs="Times New Roman"/>
                <w:sz w:val="18"/>
                <w:szCs w:val="18"/>
              </w:rPr>
              <w:lastRenderedPageBreak/>
              <w:t>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 xml:space="preserve">МКУ </w:t>
            </w:r>
            <w:r w:rsidRPr="00887348">
              <w:rPr>
                <w:rFonts w:ascii="Times New Roman" w:hAnsi="Times New Roman" w:cs="Times New Roman"/>
                <w:sz w:val="18"/>
                <w:szCs w:val="18"/>
              </w:rPr>
              <w:lastRenderedPageBreak/>
              <w:t>"УКРиС"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1500100300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338483,7</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128650,7</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128650,7</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146454,0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146454,0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63379,0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63379,0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1.4.</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1.4. "Обеспечение приведения в соответствие с требованиями СанПиН систем вентиляции образовательных учреждений", в т.ч.:</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1500100400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80951,5</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23844,9</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23844,9</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28489,1</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28489,1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28617,5</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28617,5</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1.5. "Обеспечение безопасной и бесперебойной эксплуатации лифтов в дошкольных образовательных учреждениях"</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1500100500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3335,2</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3335,2</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3335,2</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1.6.</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1.6. "Асфальтировка территории (с частичным восстановлением ограждения) объектов"</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1500100600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42309,6</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42309,6</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42309,6</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08 01</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1500200000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120501,5</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56621,5</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56621,5</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53530,0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53530,0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10350,0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10350,0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2.1. "Капитальный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1500200100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107046,1</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49496,1</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49496,1</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50000,0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50000,0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7550,0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7550,0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2.2. "Текущий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1500200200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13455,4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7125,4</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7125,4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3530,0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3530,0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11 01</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1500300000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261463,0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92433,0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92433,0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136830,0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136830,0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32200,0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32200,0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3.1. "Капитальный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1500300100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167600,0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70450,0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70450,0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77350,0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77350,0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19800,0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19800,0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 xml:space="preserve">Мероприятие 3.2. "Текущий </w:t>
            </w:r>
            <w:r w:rsidRPr="00887348">
              <w:rPr>
                <w:rFonts w:ascii="Times New Roman" w:hAnsi="Times New Roman" w:cs="Times New Roman"/>
                <w:sz w:val="18"/>
                <w:szCs w:val="18"/>
              </w:rPr>
              <w:lastRenderedPageBreak/>
              <w:t>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 xml:space="preserve">МКУ </w:t>
            </w:r>
            <w:r w:rsidRPr="00887348">
              <w:rPr>
                <w:rFonts w:ascii="Times New Roman" w:hAnsi="Times New Roman" w:cs="Times New Roman"/>
                <w:sz w:val="18"/>
                <w:szCs w:val="18"/>
              </w:rPr>
              <w:lastRenderedPageBreak/>
              <w:t>"УКРиС"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1500300200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93863,0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21983,0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21983,0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59480,0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59480,0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12400,0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12400,0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4.</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4. "Проведение строительно-монтажных и ремонтно-восстановительных работ на объектах отрасли "Социальная защита"</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 02;</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10 06</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1500400000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52990,4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23640,4</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23640,4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19000,0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19000,0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10350,0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10350,0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4.1. "Капитальный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1500400100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23350,0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5500,0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5500,0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13500,0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13500,0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4350,0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4350,0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4.2. "Текущий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1500400200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22140,4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10640,4</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10640,4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5500,0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5500,0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6000,0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6000,0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4.3.</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4.3. "Обеспечение безопасной и бесперебойной эксплуатации лифтов в учреждениях социального обслуживания"</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1500400300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7500,0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7500,0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7500,0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5. "Проведение строительно-монтажных и ремонтно-восстановительных работ на объектах отрасли "Молодежная политика"</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07 07</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1500500000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140681,8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140681,8</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140681,8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5.1. "Реконструкция объектов"</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1500500100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140681,8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140681,8</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140681,8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6. "Проведение строительно-монтажных работ на объектах социальной и коммунальной инфраструктуры"</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05 01;</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05 02;</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05 03;</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11 01</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1500600000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189274,5</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31874,5</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31874,5</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6.1. "Разработка проектов на строительство и реконструкцию объектов коммунальной инфраструктуры"</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1500600100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19030,4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19030,4</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19030,4</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 xml:space="preserve">Мероприятие 6.2. "Строительство </w:t>
            </w:r>
            <w:r w:rsidRPr="00887348">
              <w:rPr>
                <w:rFonts w:ascii="Times New Roman" w:hAnsi="Times New Roman" w:cs="Times New Roman"/>
                <w:sz w:val="18"/>
                <w:szCs w:val="18"/>
              </w:rPr>
              <w:lastRenderedPageBreak/>
              <w:t>и реконструкция объектов социальной и коммунальной инфраструктуры"</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 xml:space="preserve">МКУ </w:t>
            </w:r>
            <w:r w:rsidRPr="00887348">
              <w:rPr>
                <w:rFonts w:ascii="Times New Roman" w:hAnsi="Times New Roman" w:cs="Times New Roman"/>
                <w:sz w:val="18"/>
                <w:szCs w:val="18"/>
              </w:rPr>
              <w:lastRenderedPageBreak/>
              <w:t>"УКРиС"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1500600200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170244,1</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12844,1</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12844,1</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78700,0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7.</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7.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 04;</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 13;</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03 09;</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05 03;</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05 05</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1500700000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212057,2</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87174,7</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87174,7</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89382,5</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89382,5</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35500,0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35500,0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7.1. "Капитальный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1500700100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171719,3</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57094,8</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57094,8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81624,5</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81624,5</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33000,0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33000,0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7.2. "Текущий ремонт"</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1500700200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33672,0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25014,0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25014,0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6958,0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6958,0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1700,0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1700,0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7.3.</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7.3. "Организационные мероприятия по обеспечению ввода объектов в эксплуатацию"</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1500700300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2100,0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500,0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800,0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800,0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800,0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800,0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7.4.</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7.4. "Капитальный ремонт объектов наружного освещения улиц и домов, иллюминации и радиофикации"</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1500700400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4565,9</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4565,9</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4565,9</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 04;</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03 09;</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07 01;</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07 02;</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08 01;</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 06;</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11 01</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1500800000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158997,8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83996,7</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83996,7</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38651,1</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38651,1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36350,0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36350,0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8.1.</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 xml:space="preserve">Мероприятие 8.1. "Обеспечение беспрепятственного движения людей по эвакуационным путям и через эвакуационные выходы муниципальных учреждений при </w:t>
            </w:r>
            <w:r w:rsidRPr="00887348">
              <w:rPr>
                <w:rFonts w:ascii="Times New Roman" w:hAnsi="Times New Roman" w:cs="Times New Roman"/>
                <w:sz w:val="18"/>
                <w:szCs w:val="18"/>
              </w:rPr>
              <w:lastRenderedPageBreak/>
              <w:t>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1500800100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43203,8</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40902,7</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40902,7</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2301,1</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2301,1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8.2.</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1500800200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115794,0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43094,0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43094,0</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36350,0</w:t>
            </w:r>
          </w:p>
        </w:tc>
        <w:tc>
          <w:tcPr>
            <w:tcW w:w="425" w:type="dxa"/>
          </w:tcPr>
          <w:p w:rsidR="00C1144F" w:rsidRPr="00887348" w:rsidRDefault="00C1144F">
            <w:pPr>
              <w:pStyle w:val="ConsPlusNormal"/>
              <w:rPr>
                <w:rFonts w:ascii="Times New Roman" w:hAnsi="Times New Roman" w:cs="Times New Roman"/>
                <w:sz w:val="18"/>
                <w:szCs w:val="18"/>
              </w:rPr>
            </w:pPr>
          </w:p>
        </w:tc>
        <w:tc>
          <w:tcPr>
            <w:tcW w:w="426"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36350,0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36350,0</w:t>
            </w:r>
          </w:p>
        </w:tc>
        <w:tc>
          <w:tcPr>
            <w:tcW w:w="425" w:type="dxa"/>
          </w:tcPr>
          <w:p w:rsidR="00C1144F" w:rsidRPr="00887348" w:rsidRDefault="00C1144F">
            <w:pPr>
              <w:pStyle w:val="ConsPlusNormal"/>
              <w:rPr>
                <w:rFonts w:ascii="Times New Roman" w:hAnsi="Times New Roman" w:cs="Times New Roman"/>
                <w:sz w:val="18"/>
                <w:szCs w:val="18"/>
              </w:rPr>
            </w:pPr>
          </w:p>
        </w:tc>
        <w:tc>
          <w:tcPr>
            <w:tcW w:w="425"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36350,0</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9. "Оформление муниципального образования город Норильск к праздничным датам, дням воинской славы и памятным датам России"</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01 13</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1500900000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141769,1</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48411,1</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48411,1</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47911,1</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47911,1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45446,9</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45446,9</w:t>
            </w:r>
          </w:p>
        </w:tc>
      </w:tr>
      <w:tr w:rsidR="007A09CF" w:rsidRPr="00887348" w:rsidTr="00452F4B">
        <w:tc>
          <w:tcPr>
            <w:tcW w:w="42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w:t>
            </w: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Основное мероприятие 10.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МКУ "УКРиС"</w:t>
            </w:r>
          </w:p>
        </w:tc>
        <w:tc>
          <w:tcPr>
            <w:tcW w:w="709"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01 13</w:t>
            </w:r>
          </w:p>
        </w:tc>
        <w:tc>
          <w:tcPr>
            <w:tcW w:w="1134"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1501000000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247525,3</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82537,5</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82537,5</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82493,9</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82493,9</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82493,9</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82493,9</w:t>
            </w:r>
          </w:p>
        </w:tc>
      </w:tr>
      <w:tr w:rsidR="007A09CF" w:rsidRPr="00887348" w:rsidTr="00452F4B">
        <w:tc>
          <w:tcPr>
            <w:tcW w:w="421" w:type="dxa"/>
          </w:tcPr>
          <w:p w:rsidR="00C1144F" w:rsidRPr="00887348" w:rsidRDefault="00C1144F">
            <w:pPr>
              <w:pStyle w:val="ConsPlusNormal"/>
              <w:rPr>
                <w:rFonts w:ascii="Times New Roman" w:hAnsi="Times New Roman" w:cs="Times New Roman"/>
                <w:sz w:val="18"/>
                <w:szCs w:val="18"/>
              </w:rPr>
            </w:pPr>
          </w:p>
        </w:tc>
        <w:tc>
          <w:tcPr>
            <w:tcW w:w="2835"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ИТОГО ПО ПРОГРАММЕ</w:t>
            </w:r>
          </w:p>
        </w:tc>
        <w:tc>
          <w:tcPr>
            <w:tcW w:w="850" w:type="dxa"/>
          </w:tcPr>
          <w:p w:rsidR="00C1144F" w:rsidRPr="00887348" w:rsidRDefault="00C1144F">
            <w:pPr>
              <w:pStyle w:val="ConsPlusNormal"/>
              <w:rPr>
                <w:rFonts w:ascii="Times New Roman" w:hAnsi="Times New Roman" w:cs="Times New Roman"/>
                <w:sz w:val="18"/>
                <w:szCs w:val="18"/>
              </w:rPr>
            </w:pPr>
          </w:p>
        </w:tc>
        <w:tc>
          <w:tcPr>
            <w:tcW w:w="709" w:type="dxa"/>
          </w:tcPr>
          <w:p w:rsidR="00C1144F" w:rsidRPr="00887348" w:rsidRDefault="00C1144F">
            <w:pPr>
              <w:pStyle w:val="ConsPlusNormal"/>
              <w:rPr>
                <w:rFonts w:ascii="Times New Roman" w:hAnsi="Times New Roman" w:cs="Times New Roman"/>
                <w:sz w:val="18"/>
                <w:szCs w:val="18"/>
              </w:rPr>
            </w:pPr>
          </w:p>
        </w:tc>
        <w:tc>
          <w:tcPr>
            <w:tcW w:w="1134" w:type="dxa"/>
          </w:tcPr>
          <w:p w:rsidR="00C1144F" w:rsidRPr="00887348" w:rsidRDefault="00C1144F">
            <w:pPr>
              <w:pStyle w:val="ConsPlusNormal"/>
              <w:rPr>
                <w:rFonts w:ascii="Times New Roman" w:hAnsi="Times New Roman" w:cs="Times New Roman"/>
                <w:sz w:val="18"/>
                <w:szCs w:val="18"/>
              </w:rPr>
            </w:pP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2914324,6</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1127458,9</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1127458,9</w:t>
            </w:r>
          </w:p>
        </w:tc>
        <w:tc>
          <w:tcPr>
            <w:tcW w:w="851"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1102190,3</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6"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1102190,3</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684675,4</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42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0,0</w:t>
            </w:r>
          </w:p>
        </w:tc>
        <w:tc>
          <w:tcPr>
            <w:tcW w:w="99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684675,4</w:t>
            </w: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Приложение 2</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lastRenderedPageBreak/>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3" w:name="P1205"/>
      <w:bookmarkEnd w:id="3"/>
      <w:r w:rsidRPr="00887348">
        <w:rPr>
          <w:rFonts w:ascii="Times New Roman" w:hAnsi="Times New Roman" w:cs="Times New Roman"/>
        </w:rPr>
        <w:t>ПЕРЕЧЕНЬ</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ОБЪЕКТОВ КАПИТАЛЬНОГО СТРОИТЕЛЬСТВА</w:t>
      </w:r>
    </w:p>
    <w:p w:rsidR="00C1144F" w:rsidRPr="00887348" w:rsidRDefault="00C1144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417"/>
        <w:gridCol w:w="1417"/>
        <w:gridCol w:w="1417"/>
        <w:gridCol w:w="1417"/>
        <w:gridCol w:w="1417"/>
        <w:gridCol w:w="1417"/>
        <w:gridCol w:w="1417"/>
      </w:tblGrid>
      <w:tr w:rsidR="007A09CF" w:rsidRPr="00887348">
        <w:tc>
          <w:tcPr>
            <w:tcW w:w="567" w:type="dxa"/>
            <w:vMerge w:val="restart"/>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N п/п</w:t>
            </w:r>
          </w:p>
        </w:tc>
        <w:tc>
          <w:tcPr>
            <w:tcW w:w="2835" w:type="dxa"/>
            <w:vMerge w:val="restart"/>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Наименование объекта с указанием мощности и годов строительства</w:t>
            </w:r>
          </w:p>
        </w:tc>
        <w:tc>
          <w:tcPr>
            <w:tcW w:w="9919" w:type="dxa"/>
            <w:gridSpan w:val="7"/>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Объем капитальных вложений, тыс. руб.</w:t>
            </w:r>
          </w:p>
        </w:tc>
      </w:tr>
      <w:tr w:rsidR="007A09CF" w:rsidRPr="00887348">
        <w:tc>
          <w:tcPr>
            <w:tcW w:w="567" w:type="dxa"/>
            <w:vMerge/>
          </w:tcPr>
          <w:p w:rsidR="00C1144F" w:rsidRPr="00887348" w:rsidRDefault="00C1144F">
            <w:pPr>
              <w:rPr>
                <w:rFonts w:ascii="Times New Roman" w:hAnsi="Times New Roman" w:cs="Times New Roman"/>
              </w:rPr>
            </w:pPr>
          </w:p>
        </w:tc>
        <w:tc>
          <w:tcPr>
            <w:tcW w:w="2835" w:type="dxa"/>
            <w:vMerge/>
          </w:tcPr>
          <w:p w:rsidR="00C1144F" w:rsidRPr="00887348" w:rsidRDefault="00C1144F">
            <w:pPr>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Ориентировочная стоимость объекта</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Отчетный финансовый год 2014</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Текущий финансовый год 2015</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Очередной финансовый год 2016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Первый год планового периода 2017</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Второй год планового периода 2018</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До ввода объекта в эксплуатацию</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12754" w:type="dxa"/>
            <w:gridSpan w:val="8"/>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Главный распорядитель: Администрация города Норильска (муниципальное казенное учреждение "Управление капитальных ремонтов и строительства")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Реконструкция здания для размещения дошкольного образовательного учреждения, район Центральный, ул. Московская, д. 18</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219242,6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6190,0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125024,0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83028,6</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Реконструкция здания МБДОУ "Детский сад N 69", район Талнах, ул. Бауманская, д. 21</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214836,4</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4124,6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3163,6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77548,2</w:t>
            </w: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"СОШ N 41", корпус 2, г. Норильск, Центральный район, ул. Вальковская, д. 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350000,0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2394,4</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12259,3</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82139,9</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203206,4</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Строительство дошкольного образовательного </w:t>
            </w:r>
            <w:r w:rsidRPr="00887348">
              <w:rPr>
                <w:rFonts w:ascii="Times New Roman" w:hAnsi="Times New Roman" w:cs="Times New Roman"/>
              </w:rPr>
              <w:lastRenderedPageBreak/>
              <w:t>учреждения, район Центральный, в районе дома ул. Кирова, д. 13</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500000,0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1347,0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423653,0</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Отдельно стоящее здание, район Центральный, ул. Советская, д. 9</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256511,9</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14643,2</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99556,2</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140681,8</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Реконструкция очистных сооружений города Норильска</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697140,0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3410,2</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598,3</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8601,8</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584529,7</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Строительство полигона для хранения твердых бытовых отходов в районе пос. Снежногорск</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37900,0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810,9</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5428,6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11660,5</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Строительство очистных сооружений поселка Снежногорск</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Строительство колумбарных стенок на территории городского кладбища</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7650,0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8700,0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8700,0</w:t>
            </w: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Строительство трансформаторной подстанции ТП-510 Т, район Талнах, ул. Игарская, район ж/д 48</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19200,0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501,9</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3686,3</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Строительство локальных очистных сооружений МБУ "Лыжная база "Оль-Гуль"</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15500,0</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6264,8</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9157,8</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Организационные </w:t>
            </w:r>
            <w:r w:rsidRPr="00887348">
              <w:rPr>
                <w:rFonts w:ascii="Times New Roman" w:hAnsi="Times New Roman" w:cs="Times New Roman"/>
              </w:rPr>
              <w:lastRenderedPageBreak/>
              <w:t>мероприятия по обеспечению ввода объектов в эксплуатацию</w:t>
            </w:r>
          </w:p>
        </w:tc>
        <w:tc>
          <w:tcPr>
            <w:tcW w:w="1417" w:type="dxa"/>
          </w:tcPr>
          <w:p w:rsidR="00C1144F" w:rsidRPr="00887348" w:rsidRDefault="00C1144F">
            <w:pPr>
              <w:pStyle w:val="ConsPlusNormal"/>
              <w:rPr>
                <w:rFonts w:ascii="Times New Roman" w:hAnsi="Times New Roman" w:cs="Times New Roman"/>
              </w:rPr>
            </w:pP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774,4</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559,1</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417"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Всего:</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2335330,9</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37294,3</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141694,3</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320339,6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357528,6</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289188,1</w:t>
            </w:r>
          </w:p>
        </w:tc>
        <w:tc>
          <w:tcPr>
            <w:tcW w:w="141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1223049,6</w:t>
            </w: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Приложение 3</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4" w:name="P1350"/>
      <w:bookmarkEnd w:id="4"/>
      <w:r w:rsidRPr="00887348">
        <w:rPr>
          <w:rFonts w:ascii="Times New Roman" w:hAnsi="Times New Roman" w:cs="Times New Roman"/>
        </w:rPr>
        <w:t>СВЕДЕНИЯ</w:t>
      </w:r>
    </w:p>
    <w:p w:rsidR="00C1144F" w:rsidRPr="00887348" w:rsidRDefault="000951F6">
      <w:pPr>
        <w:pStyle w:val="ConsPlusTitle"/>
        <w:jc w:val="center"/>
        <w:rPr>
          <w:rFonts w:ascii="Times New Roman" w:hAnsi="Times New Roman" w:cs="Times New Roman"/>
        </w:rPr>
      </w:pPr>
      <w:r w:rsidRPr="00887348">
        <w:rPr>
          <w:rFonts w:ascii="Times New Roman" w:hAnsi="Times New Roman" w:cs="Times New Roman"/>
        </w:rPr>
        <w:t>О РАСПРЕДЕЛЕНИИ</w:t>
      </w:r>
      <w:r w:rsidR="00C1144F" w:rsidRPr="00887348">
        <w:rPr>
          <w:rFonts w:ascii="Times New Roman" w:hAnsi="Times New Roman" w:cs="Times New Roman"/>
        </w:rPr>
        <w:t xml:space="preserve"> РАСХОДОВ ПО КАПИТАЛЬНОМУ РЕМОНТУ ОБЪЕКТОВ</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МУНИЦИПАЛЬНОЙ СОБСТВЕННОСТИ НА 2016 - 2018 ГГ.</w:t>
      </w:r>
    </w:p>
    <w:p w:rsidR="0039750D" w:rsidRPr="00887348" w:rsidRDefault="0039750D" w:rsidP="0039750D">
      <w:pPr>
        <w:pStyle w:val="ConsPlusTitle"/>
        <w:jc w:val="center"/>
        <w:rPr>
          <w:rFonts w:ascii="Times New Roman" w:hAnsi="Times New Roman" w:cs="Times New Roman"/>
          <w:b w:val="0"/>
        </w:rPr>
      </w:pPr>
      <w:r w:rsidRPr="00887348">
        <w:rPr>
          <w:rFonts w:ascii="Times New Roman" w:hAnsi="Times New Roman" w:cs="Times New Roman"/>
          <w:b w:val="0"/>
        </w:rPr>
        <w:t>(в ред. Постановления Администрации г. Норильска от 12.01.2016 № 08)</w:t>
      </w:r>
    </w:p>
    <w:p w:rsidR="0039750D" w:rsidRPr="00887348" w:rsidRDefault="0039750D">
      <w:pPr>
        <w:pStyle w:val="ConsPlusTitle"/>
        <w:jc w:val="center"/>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247"/>
        <w:gridCol w:w="1247"/>
        <w:gridCol w:w="1247"/>
        <w:gridCol w:w="1247"/>
        <w:gridCol w:w="1247"/>
        <w:gridCol w:w="1247"/>
        <w:gridCol w:w="3118"/>
      </w:tblGrid>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N п/п</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Наименование объекта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2016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2017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2018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Подробное обоснование по видам выполняемых работ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5.1.</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ИТОГО:</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317204,9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14443,9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325194,5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8800,0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116300,0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общего и дошкольного образования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134664,0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102720,0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51600,0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Дошкольные учреждения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44121,0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34650,0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42100,0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14 "Олененок", корп. 1, г. Норильск, Центральный район, ул. Нансена, д. 96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работы по водоотведению из подполья, усиление балок ростверка, свай, ремонт цокольной забирки здания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14 "Олененок", корп. 2, г. Норильск, Центральный район, ул. Бегичева, д. 39 "Б"</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бассейна с монтажом системы циркуляции воды (1000,0 тыс. руб.), замена системы холодного, горячего водоснабжения (стояков, подводки), замена центральной канализации (2000,0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18 "Полянка", г. Норильск, район Талнах, ул. Кравца, д. 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13221,0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калориферов (4 шт.) и трубопроводов теплоснабжения П1, П2, П3, П4 (2000,0 тыс. руб.), завершение работ по засыпке провалов на детской площадке (11221,0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24 "Родничок", г. Норильск, Центральный район, ул. Лауреатов, д. 69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вводных трубопроводов, замена разводки холодного и горячего водоснабжения, замена 30% труб отопления по 1 этажу, замена пола коридора 1 этажа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25 "Серебряное копытце", г. Норильск, район Талнах, ул. Пионерская, д. 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5800,0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2018 - 100% замену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29 "Вишенка", г. </w:t>
            </w:r>
            <w:r w:rsidRPr="00887348">
              <w:rPr>
                <w:rFonts w:ascii="Times New Roman" w:hAnsi="Times New Roman" w:cs="Times New Roman"/>
              </w:rPr>
              <w:lastRenderedPageBreak/>
              <w:t>Норильск, Центральный район, ул. Талнахская, д. 19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36 "Полянка", г. Норильск, район Кайеркан, ул. Строительная, д. 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мягкой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МАДОУ N 45 "Улыбка", г. Норильск, Центральный район, пр. Котульского,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мягкой и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46 "Надежда", г. Норильск, Центральный район, ул. Лауреатов, д. 63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7200,0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мягкой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48 "Золотая рыбка", г. Норильск, Центральный район, ул. Ленинградская, д. 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оконных блоков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50 "Огонек", г. Норильск, Центральный район, просп. Ленинский, д. 39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металлической кровли, ремонт карнизных плит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59 "Золушка", корп. 2, г. Норильск, Центральный район, ул. Московская,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2016 - 100% замена системы отопления; монтаж циркуляционного насоса с электронным управлением на системе управления (в том числе ПСД - 50,0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66 "Радость", г. Норильск, Центральный район, ул. Нансена, д. 10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2017 - 100% замена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68 "Ладушки", г. </w:t>
            </w:r>
            <w:r w:rsidRPr="00887348">
              <w:rPr>
                <w:rFonts w:ascii="Times New Roman" w:hAnsi="Times New Roman" w:cs="Times New Roman"/>
              </w:rPr>
              <w:lastRenderedPageBreak/>
              <w:t>Норильск, Центральный район, ул. Московская,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замена трубопроводов и </w:t>
            </w:r>
            <w:r w:rsidRPr="00887348">
              <w:rPr>
                <w:rFonts w:ascii="Times New Roman" w:hAnsi="Times New Roman" w:cs="Times New Roman"/>
              </w:rPr>
              <w:lastRenderedPageBreak/>
              <w:t>стояков водоснабжения, санитарных приборов и запорной арматуры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мягкой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71 "Антошка", г. Норильск, Центральный район, ул. Нансена, д. 34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2017 - 100% замена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73 "Веселые человечки", г. Норильск, Центральный район, ул. Комсомольская, д. 21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замены системы отопления 100%, стояков отопления, приборов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74 "Земляничка", корп. 1, г. Норильск, район Талнах, ул. Энтузиастов, д. 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вводных трубопроводов Т1, Т2, В1 в подполье и коллекторе, с изоляцией (совместно с МБОУ СШ N 33)</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74 "Земляничка", корп. 2, г. Норильск, район Талнах, ул. Енисейская, д. 14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системы отопления 100%, включая разводку ХВ/ГВ, ТВС</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78 "Василек", г. Норильск, Центральный район, ул. Набережная Урванцева, д. 43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мягкой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82 "Сказка", г. Норильск, Центральный район, ул. Советская, д. 8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кровли и фасадов 3 крылец</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83 "Золотой петушок", г. Норильск, </w:t>
            </w:r>
            <w:r w:rsidRPr="00887348">
              <w:rPr>
                <w:rFonts w:ascii="Times New Roman" w:hAnsi="Times New Roman" w:cs="Times New Roman"/>
              </w:rPr>
              <w:lastRenderedPageBreak/>
              <w:t>район Талнах, ул. Дудинская, д. 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мягкой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84 "Голубок", г. Норильск, район Кайеркан, ул. Первомайская, д. 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комплексный ремонт бассейна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90 "Цветик-семицветик", г. Норильск, Центральный район, ул. Талнахская, д. 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96 "Капельки", г. Норильск, район Талнах, ул. Бауманская,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плиты перекрытия в т/центре (900 тыс. руб.), замена калориферов и трубопроводов теплоснабжения П1, П2, П3, П4, восстановление работы приточно-вытяжной вентиляции в кабинках (2000,0 тыс. руб.), ремонт загрузочных и заготовочных помещений пищеблока (1500,0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97 "Светлица", г. Норильск, Центральный район, ул. Хантайская, д. 35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восстановление конструкций "0" цикла, установка шпальных клетей под плитой перекрытия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99 "Топ-топ", г. Норильск, Центральный район, ул. Хантайская, д. 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2900,0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усиление кладки стен пристройки, герметизация межпанельных швов, бурение 6 скважин</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Общеобразовательные учреждения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90543,0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68070,0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 г. Норильск, Центральный район, ул. Советская, д. 5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2016 - 100% замена разводки, стояков и приборов отопления (5000,0 тыс. руб.), работы по усилению строительных конструкций здания (торги не состоялись в 2015 году) - 1200,0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3", корп. 1, г. Норильск, Центральный район, ул. Комсомольская, д. 27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центральной канализации в подполье</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2017 - 100% замена разводки, стояков и приборов отопления (5 000,0 тыс. руб.), вентиляции (1 500,0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3", корп. 2, г. Норильск, Центральный район, ул. Набережная Урванцева, д. 35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необходимо выполнить замену центральной канализации в подполье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1, г. Норильск, Центральный район, ул. Пушкина, д. 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ПСД на замену электрических сетей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системы отопления, включая разводку, стояки и приборы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5", корп. 1, г. Норильск, Центральный район, ул. Б.Хмельницкого,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5", корп. 2, г. Норильск, Центральный район, ул. Ветеранов,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660,0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2016 - 100% замена разводки, стояков и приборов отопления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замена конструкций центрального крыльца, согласно разработанного </w:t>
            </w:r>
            <w:r w:rsidRPr="00887348">
              <w:rPr>
                <w:rFonts w:ascii="Times New Roman" w:hAnsi="Times New Roman" w:cs="Times New Roman"/>
              </w:rPr>
              <w:lastRenderedPageBreak/>
              <w:t>проекта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7", корп. 1, г. Норильск, Центральный район, просп. Ленинский, д. 45 "В"</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7", корп. 2, г. Норильск, Центральный район, просп. Ленинский, д. 37 "В"</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9", г. Норильск, Центральный район, ул. Талнахская, д. 71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2016 - 100% замена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13", г. Норильск, Центральный район, пл. Металлургов, д. 15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2016 - 100% замена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16", г. Норильск, Центральный район, пр. Молодежный, д. 17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2090,0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конструкций центрального крыльца согласно разработанного проекта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17", г. Норильск, Центральный район, пр. Молодежный,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калориферов и трубопроводов теплоснабжения П1, П2, ТЗ</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18", г. Норильск, Центральный район, пл. Металлургов, д. 23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ремонт металлической кровли с заменой дефлекторов (5200,0 тыс. руб.), прокладка дополнительного кабеля внешних сетей </w:t>
            </w:r>
            <w:r w:rsidRPr="00887348">
              <w:rPr>
                <w:rFonts w:ascii="Times New Roman" w:hAnsi="Times New Roman" w:cs="Times New Roman"/>
              </w:rPr>
              <w:lastRenderedPageBreak/>
              <w:t>электроснабжения в связи с недостаточностью мощностей для обеспечения работы системы вентиляции (2000,0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восстановление конструкций "0" цикла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21", г. Норильск, Центральный район, ул. Хантайская,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23", г. Норильск, Центральный район, пр. Молодежный, д. 19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стояков хол./гор. водоснабжения с 1 по 4 этаж с заменой разводки ХВ/ГВ</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конструкций центрального крыльца, согласно разработанного проекта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24", (дошк. группы), пос. Снежногорск, ул. Хантайская Набережная, д. 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фасада 2-х этажного здания корпуса А, ремонт крыльца запасного выхода (6000,0 тыс. руб.), замена водоснабжения и канализации (2000,0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24", пос. Снежногорск, ул. Хантайская Набережная,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восстановление с усилением конструкций "0" цикла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29", г. Норильск, Центральный район, ул. Павлова, д. 21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30", г. Норильск, район Талнах, ул. Бауманская,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центрального крыльца (1200,0 тыс. руб.), ремонт фасада (2850,0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стояков холодного горячего водоснабжения и трубопроводов канализации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32", г. Норильск, район Кайеркан, ул. Победы,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центрального крыльца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1, г. Норильск, район Талнах, ул. Енисейская, д. 26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системы отопления 100% (8500,0 тыс. руб.) с установкой тепловой завесы (500,0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2, г. Норильск, район Талнах, ул. Енисейская, д. 24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системы отопления: разводка, стояки отопления, приборы отопления 100%, теплоцентр</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39", г. Норильск, район Талнах, ул. Игарская, д. 40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41", корп. 1, г. Норильск, Центральный район, ул. Озерная, д. 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вводных трубопроводов в подполье Т1, Т2, В1, центральной канализации в подполье, трубопровод ливневой канализации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43", г. Норильск, район Талнах, ул. Рудная, д. 15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частичный ремонт мягкой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"Школа-интернат N 2", учебный корпус, г. Норильск, Центральный район, ул. Кирова, д. 34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системы отопления, вкл. разводку, ст. отопления, приборы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"Школа-интернат N 2", спальный корпус, г. Норильск, Центральный </w:t>
            </w:r>
            <w:r w:rsidRPr="00887348">
              <w:rPr>
                <w:rFonts w:ascii="Times New Roman" w:hAnsi="Times New Roman" w:cs="Times New Roman"/>
              </w:rPr>
              <w:lastRenderedPageBreak/>
              <w:t>район, ул. Кирова, д. 34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6500,0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2018 - замена системы отопления, включая разводку, стояки отопления, приборы </w:t>
            </w:r>
            <w:r w:rsidRPr="00887348">
              <w:rPr>
                <w:rFonts w:ascii="Times New Roman" w:hAnsi="Times New Roman" w:cs="Times New Roman"/>
              </w:rPr>
              <w:lastRenderedPageBreak/>
              <w:t>отопления, сопутствующие общестроительные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1", г. Норильск, Центральный район, ул. Мира, д. 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2017 - 100% замена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2", г. Норильск, район Талнах, ул. Кравца, д. 16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2017 - 100% замена разводки, стояков и приборов отопления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3", г. Норильск, район Кайеркан, ул. Школьная, д. 17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металлической кровли (2500,0 тыс. руб.), замена вводных трубопроводов, канализации, устройство колодца (2500,0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системы отопления, разводки 100%</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ДО "СДЮТиЭ" (СОК "Оганер"), г. Норильск, Центральный район, ул. Вальковская, д. 18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843,0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прокладка вводного кабеля электроснабжения (торги в 2015 году не состоялись)</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внутренних сетей электроснабжения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ДОД "ДДТ", г. Норильск, район Кайеркан, ул. Победы,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крыльца запасного выхода</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МУ "Управление по делам культуры и искусства Администрации города </w:t>
            </w:r>
            <w:r w:rsidRPr="00887348">
              <w:rPr>
                <w:rFonts w:ascii="Times New Roman" w:hAnsi="Times New Roman" w:cs="Times New Roman"/>
              </w:rPr>
              <w:lastRenderedPageBreak/>
              <w:t>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49496,1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1787,6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7550,0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"Норильская художественная галерея", г. Норильск, Центральный район, Талнахская, д. 78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фондохранилища живописи N 1, складского помещения с химической обработкой от грибка, ремонт выставочного зала постоянной экспозиции, ремонт экспресс-зала и лекционного зала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"Музей истории освоения и развития НПР", г. Норильск, Центральный район, просп. Ленинский, д. 14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12340,0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продолжение работ по усилению "0" цикла, восстановление отмостки и ремонт облицовки центрального крыльца (12340,0 тыс. руб.), в том числе ремонт памятника "Жертвам Норильлага" (1500,0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туалетных комнат с заменой инженерного оборудования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окон на стеклопакеты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МБУК "Городской центр культуры", г. Норильск, Центральный район, ул. Орджоникидзе, д. 15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монтаж системы вентиляции, согласно разработанной ПСД</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МБУК "Городской центр культуры", г. Норильск, Центральный район, ул. Нансена, д. 72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2375,1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506,6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разработка ПСД на ремонт помещений (506,6 тыс. руб.), ремонт помещений, согласно разработанной ПСД </w:t>
            </w:r>
            <w:r w:rsidRPr="00887348">
              <w:rPr>
                <w:rFonts w:ascii="Times New Roman" w:hAnsi="Times New Roman" w:cs="Times New Roman"/>
              </w:rPr>
              <w:lastRenderedPageBreak/>
              <w:t>(1868,5 тыс. руб.) начало работ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МБУК "Городской центр культуры", г. Норильск, Центральный район, пл. Металлургов, д. 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463,0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463,0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ремонт помещений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"ЦБС", филиал N 4, г. Норильск, Центральный район, пр. Солнечный, д. 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линолеума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"Талнахская городская библиотека", г. Норильск, район Талнах, ул. Диксона, д. 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стен, потолков, тамбуров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"Кайерканская детская школа искусств", г. Норильск, район Кайеркан, ул. Школьная, д. 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входной группы с заменой дверей, устройство дополнительных продухов в подполье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"Талнахская детская школа искусств", г. Норильск, район Талнах, ул. Горняков, д.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входной группы с заменой покрытия центрального входа, замена канализационных вводных труб, очистка подполья от мусора, гидроизоляция, антикоррозийная обработка металлических конструкций, укладка вводных кабелей на полки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МБУ "Городская публичная библиотека", г. Норильск, Центральный район, просп. </w:t>
            </w:r>
            <w:r w:rsidRPr="00887348">
              <w:rPr>
                <w:rFonts w:ascii="Times New Roman" w:hAnsi="Times New Roman" w:cs="Times New Roman"/>
              </w:rPr>
              <w:lastRenderedPageBreak/>
              <w:t>Ленинский, д. 20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покраска стен, замена линолеума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"ЦБС", филиал N 1, г. Норильск, район Кайеркан, ул. Первомайская, д. 42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входных дверей, восстановление крыльца главного входа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rsidP="0039750D">
            <w:pPr>
              <w:pStyle w:val="a3"/>
              <w:spacing w:after="0"/>
              <w:outlineLvl w:val="0"/>
              <w:rPr>
                <w:rFonts w:ascii="Times New Roman" w:hAnsi="Times New Roman"/>
              </w:rPr>
            </w:pPr>
            <w:r w:rsidRPr="00887348">
              <w:rPr>
                <w:rFonts w:ascii="Times New Roman" w:hAnsi="Times New Roman"/>
              </w:rPr>
              <w:t>МБОУ ДОД "Норильская детская художественная школа", г. Норильск, Центральный район, ул. Комсомольская, д. 52</w:t>
            </w:r>
            <w:r w:rsidR="0039750D" w:rsidRPr="00887348">
              <w:rPr>
                <w:rFonts w:ascii="Times New Roman" w:hAnsi="Times New Roman"/>
              </w:rPr>
              <w:t xml:space="preserve"> А (в ред. Постановления Администрации г. Норильска от 12.01.2016 № 08)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систем ТВСиК, устройство проветриваемого подполья, его асфальтировка и устройство водоотводного лотка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чистовая отделка внутренних помещений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"Норильская детская музыкальная школа", г. Норильск, Центральный район, пр. Молодежный, д. 13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восстановление штукатурного и окрасочного слоя коридоров и холла 1 этажа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восстановление штукатурного и окрасочного слоя коридоров и холла 2 этажа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"НДТШ "Артистенок", г. Норильск, Центральный район, ул. Набережная Урванцева,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корректировка проекта ТВСиК, вентиляции, ЭМ, монтажные и пусконаладочные работы (500,0 тыс. руб.), ремонт кровли с переносом наружного ливневого водоотведения, засыпка провалов в подполье, </w:t>
            </w:r>
            <w:r w:rsidRPr="00887348">
              <w:rPr>
                <w:rFonts w:ascii="Times New Roman" w:hAnsi="Times New Roman" w:cs="Times New Roman"/>
              </w:rPr>
              <w:lastRenderedPageBreak/>
              <w:t>восстановление водонепроницаемого покрытия подполья, устройство продухов, закрепление кабельной продукции на полках, очистка и антикор. покрытие полок (11600,0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общестроительные работы, монтаж узла коммерческого учета вт/ц, замена системы ТВСиК, монтаж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МБУК "КДЦ "Юбилейный", г. Норильск, район Кайеркан, ул. Шахтерская, д. 14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крыльца, цокольной забирки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входной группы с заменой покрытия, ремонт стилобата, замена светильников освещения в зрительном зале, установка запорного клапана на систему дымоудаления в зрительном зале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МБУК "КДЦ им. В.Высоцкого", г. Норильск, район Талнах, ул. Строителей,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фасада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корректировка ПСД на замену электрооборудования, эктроосвещения, кабельных линий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МБУ Кинокомплекс "Родина", г. Норильск, центральный район, просп. </w:t>
            </w:r>
            <w:r w:rsidRPr="00887348">
              <w:rPr>
                <w:rFonts w:ascii="Times New Roman" w:hAnsi="Times New Roman" w:cs="Times New Roman"/>
              </w:rPr>
              <w:lastRenderedPageBreak/>
              <w:t>Ленинский,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разработка ПСД (500,0 тыс. руб.) на ремонт "весеннего" зала и его ремонт, </w:t>
            </w:r>
            <w:r w:rsidRPr="00887348">
              <w:rPr>
                <w:rFonts w:ascii="Times New Roman" w:hAnsi="Times New Roman" w:cs="Times New Roman"/>
              </w:rPr>
              <w:lastRenderedPageBreak/>
              <w:t>комплексный ремонт помещений с заменой инженерного оборудования (4500,0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Кинозал "Ретро", г. Норильск, Центральный район, ул. Кирова, д. 24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начало комплексного ремонта, согласно разработанной ПСД</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окончание капитального ремонта здания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"Норильская детская школа искусств", г. Норильск, Центральный район, ул. Б.Хмельницкого, д. 17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работы в подполье: выемка грунта, засыпка щебнем</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монтаж ограждения вокруг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восстановление штукатурных откосов на стенах, замена двухстворчатых дверей на центральном входе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под библиотеку, г. Норильск, район Оганер, ул. Югославская, д. 14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318,0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318,0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ремонт внутренних помещений под библиотеку</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"Управления по делам культуры и искусства Администрации города Норильска", г. Норильск, Центральный район, ул. Пушкина, д. 12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2017 - 2018 - ремонт внутренних помещений</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МУ "Управление по спорту и туризму Администрации </w:t>
            </w:r>
            <w:r w:rsidRPr="00887348">
              <w:rPr>
                <w:rFonts w:ascii="Times New Roman" w:hAnsi="Times New Roman" w:cs="Times New Roman"/>
              </w:rPr>
              <w:lastRenderedPageBreak/>
              <w:t>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70450,0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77350,0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4250,0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19800,0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"Плавательный бассейн г. Норильск", г. Норильск, Центральный район, ул. Комсомольская, д. 13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по системам вентиляции - 1400,0 тыс. руб., ПСД на освещение - 100,0 тыс. руб., замена кафельной плитки на большой ванне, в душевых, туалетах (5000,0 тыс. руб.), в вестибюле, в малой ванне, в душевых, туалетах (1500,0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монтаж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"Дворец спорта "Арктика", г. Норильск, Центральный район, ул. Набережная Урванцева, д. 53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монтаж восточной входной группы. Усиление свай и ростверков фундамента здания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ДОД "Норильский центр безопасности движения", г. Норильск, Центральный район, пр. Молодежный, д. 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монтаж систем ТВСиК, согласно разработанному проекту</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"Дом физической культуры", г. Норильск, Центральный район, ул. Октябрьская, д. 6 "Б"</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разработка ПСД по укреплению фундамента, ремонт фойе (250,0 тыс. руб.), ПСД на замену алюминиевых внутренних эл. сетей, на замену приборов отопления (250,0 тыс. руб.). Замена лаг, балок, деревянных полов, </w:t>
            </w:r>
            <w:r w:rsidRPr="00887348">
              <w:rPr>
                <w:rFonts w:ascii="Times New Roman" w:hAnsi="Times New Roman" w:cs="Times New Roman"/>
              </w:rPr>
              <w:lastRenderedPageBreak/>
              <w:t>облицовки стен, замена дверей. Ремонт лестницы, коридора, замена алюминиевых внутренних электросетей (5500,0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"Стадион "Заполярник", г. Норильск, Центральный район, ул. Пушкина, д. 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установка воздухозаборных коробов для проветривания, засыпка провалов (3400,0 тыс. руб.), корректировка ПСД на устройство холодного склада (100,0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ограждений спортивного ядра, сетка-рабица (800,0 тыс. руб.), ремонт провалов спортивного покрытия "Мастерфайбер", в зоне беговых дорожек стадиона (1000,0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восстановление покрытия "Мастерфайбер" на спортивном ядре стадиона, беговые дорожки вокруг футбольного поля, ремонт ограждений спортивного ядра, сетка-рабица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"Крытый каток "Льдинка", г. Норильск, Центральный район, ул. Комсомольская, д. 46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7150,0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замена панелей фасада, восстановление теплоизоляции металлического каркаса (2500,0 тыс. руб.), разработка ПСД для устройства системы вентиляции на ледовой арене </w:t>
            </w:r>
            <w:r w:rsidRPr="00887348">
              <w:rPr>
                <w:rFonts w:ascii="Times New Roman" w:hAnsi="Times New Roman" w:cs="Times New Roman"/>
              </w:rPr>
              <w:lastRenderedPageBreak/>
              <w:t>(700,0 тыс. руб.), ПСД для устройства системы вентиляции в здании АБК (650,0 тыс. руб.), ПСД на систему хладоснабжения ледового поля (1000,0 тыс. руб.), ПСД на устройство входной группы с холодным закрытым крыльцом и заменой козырька (300,0 тыс. руб.), замена вводных трубопроводов канализации и горячего водоснабжения (2000,0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"Лыжная база "Оль-Гуль", г. Норильск, Вальковское шоссе</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7450,0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сооружения для занятий по ледолазанию - 3000,0 тыс. руб., восстановление нарушенной изоляции на вводном трубопроводе ХВС - 950,0 тыс. руб., установка опор освещения (торги не состоялись в 2015 году) - 3500,0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"Дом спорта "БОКМО", г. Норильск, Центральный район, ул. Талнахская, д. 68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замена системы водоснабжения и канализации, согласно разработанному проекту (7000,0 тыс. руб.), ремонт входной группы, ремонт по замене системы вентиляции и отопления, ремонт спортзала и </w:t>
            </w:r>
            <w:r w:rsidRPr="00887348">
              <w:rPr>
                <w:rFonts w:ascii="Times New Roman" w:hAnsi="Times New Roman" w:cs="Times New Roman"/>
              </w:rPr>
              <w:lastRenderedPageBreak/>
              <w:t>помещений АБК, замена деревянного пола, стен (2000,0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комплекс "Кайеркан", Дом спорта, г. Норильск, район Кайеркан, ул. Надеждинская, д. 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ремонт инженерных систем ТВСиК и технологического оборудования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комплекс "Кайеркан", Плавательный бассейн, г. Норильск, район Кайеркан, ул. Надеждинская, д. 16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комплекс мероприятий по капитальному ремонту системы водоподготовки (20000,0 тыс. руб.), замена деревянных дверей на железные в эл.щитовой, и в венткамерах (400,0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"Ледовый Дворец спорта", г. Норильск, район Кайеркан, ул. Надеждинская, д. 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облицовка центрального крыльца (1 500,0 тыс. руб.), металлическое ограждение кровли (500,0 тыс. руб.), ремонт ж/б ступеней трех крылец запасных выходов (1100,0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"Крытый каток" УМКА", г. Норильск, район Талнах, ул. Космонавтов, д. 15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20300,0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разработка ПСД и монтаж ТВСиК АБК (9500,0 тыс. руб., ПСД - 500,0 тыс. руб.), ремонт дебаркадера, замена отопления в гараже, гидроизоляция поля, ремонт фасада АБК, замена окон (3300,0 тыс. руб.), ремонт фасада ледового поля (7000,0 </w:t>
            </w:r>
            <w:r w:rsidRPr="00887348">
              <w:rPr>
                <w:rFonts w:ascii="Times New Roman" w:hAnsi="Times New Roman" w:cs="Times New Roman"/>
              </w:rPr>
              <w:lastRenderedPageBreak/>
              <w:t>тыс. руб.), замена фрамуг ледового поля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разработка ПСД на монтаж системы приточно-вытяжной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"СОЦ" "ВОСТОК", г. Норильск, район Талнах, ул. Новая, д. 11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фасада, восстановление теплоизоляции, металлического каркаса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зал "ГОРНЯК", г. Норильск, район Талнах, ул. Строителей, д. 23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монтаж вентиляционных металлических коробов по второму этажу фойе, тренажерном зале, раздевалке, кабинетах</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частичный ремонт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комплекс "Талнах", Культурно-оздоровительный комплекс, г. Норильск, район Талнах, ул. Таймырская, д. 15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утепление и обшивка наружных стен (Алюкобонд), разгерметизация стыковых швов ж/бетонных панелей (18000,0 тыс. руб.), замена полового покрытия в игровых залах (2000,0 тыс. руб.), установка дверей с пределом огнестойкости не менее Е1 30* (500,0 тыс. руб.), ремонт входной группы и запасных выходов с установкой антивандальных дверей, с ремонтом крыльца и восстановлением ступеней </w:t>
            </w:r>
            <w:r w:rsidRPr="00887348">
              <w:rPr>
                <w:rFonts w:ascii="Times New Roman" w:hAnsi="Times New Roman" w:cs="Times New Roman"/>
              </w:rPr>
              <w:lastRenderedPageBreak/>
              <w:t>(1000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комплекс "Талнах", Плавательный бассейн, г. Норильск, район Талнах, ул. Таймырская,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комплекс мероприятий по ремонту системы водоподготовки (20000,0 тыс. руб.), ПСД на замену оборудования водоподготовки большой и малой ванн бассейна (200,0 тыс. руб.), ПСД на замену питающих силовых кабелей (200,0 тыс. руб.). Замена питающих силовых кабелей, вводного шкафа, замена силовых сборок (2200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4", (Солнышко), г. Норильск, район Талнах, ул. Таймырская, д. 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кровли, с заменой мягкой кровли "Техноэласт" с водоотводом</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разработка ПСД (100,0 тыс. руб.) и монтаж пожарной сигнализации (2400,0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4", г. Норильск, район Талнах, ул. Энтузиастов, д.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кровли здания и 3-х холодных тамбуров с заменой мягкой кровли "Техноэласт" с водоотводом, демонтаж вентиляционных дефлекторов</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разработка ПСД (500,0 тыс. руб.) на электроснабжение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ДОД "ДЮСШ N 3", г. </w:t>
            </w:r>
            <w:r w:rsidRPr="00887348">
              <w:rPr>
                <w:rFonts w:ascii="Times New Roman" w:hAnsi="Times New Roman" w:cs="Times New Roman"/>
              </w:rPr>
              <w:lastRenderedPageBreak/>
              <w:t>Норильск, Центральный район, ул. Орджоникидзе, д. 14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1400,0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разработка ПСД на </w:t>
            </w:r>
            <w:r w:rsidRPr="00887348">
              <w:rPr>
                <w:rFonts w:ascii="Times New Roman" w:hAnsi="Times New Roman" w:cs="Times New Roman"/>
              </w:rPr>
              <w:lastRenderedPageBreak/>
              <w:t>замену ТВСиК на алюминиевые радиаторы с термостатами и установка теплоотражающих экранов (500,0 тыс. руб.), ремонт входной группы (900,0 тыс. руб.)</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социальной политики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"КЦСОН" г. Норильск, район Талнах, ул. Маслова, д. 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4350,0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и выполнение ремонтно-монтажных работ по восстановлению приточной и ремонту вытяжной вентиляции (5500,0 тыс. руб.), в том числе ПСД (1500,0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завершение работ по вытяжной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выполнение СМР по замене и установке пластиковых оконных блоков (1350,0 тыс. руб.), замена инженерных сетей холодного и горячего водоснабжения и водоотведения с установкой труб ПВХ по существующему проекту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РЦ "Виктория", г. Норильск, Центральный район, ул. Нансена д. 22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обшивка и утепление здания</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"Администрация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35591,2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6700,0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25200,0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Администрация города Норильска, г. Норильск, Центральный район, просп. Ленинский, д. 24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конференц-зала согласно проекта, с учетом установки оборудования, посадочных мест, конференц-стола, кресел (12000,0 тыс. руб.), в том числе ПСД (500,0 тыс. руб.), устройство отмостки и усиление конструкций "0" цикла (5000,0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подполья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Переходная лестница, расположенная по адресу г. Норильск, Центральный район, район улицы Комсомольская, 11 - 17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устройство переходной лестницы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устройство лестницы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Площадь Памяти Героев сооружение 1, г. Норильск, Центральный район</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благоустройство объекта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начало работ по благоустройству объекта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завершение работ по благоустройству объекта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Территория городского кладбища, г. Норильск, Центральный район, район станции Голиково</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разработка ПСД на благоустройство территории городского кладбища: устройство дренажа для организации отвода и сбора поверхностных вод, обваловка </w:t>
            </w:r>
            <w:r w:rsidRPr="00887348">
              <w:rPr>
                <w:rFonts w:ascii="Times New Roman" w:hAnsi="Times New Roman" w:cs="Times New Roman"/>
              </w:rPr>
              <w:lastRenderedPageBreak/>
              <w:t>территории кладбища, выполнить зеленую защиту по периметру кладбища, устройство подъездных путей, устройство автостоянки катафалков автотранспорта, площадки для мусоросборников, установку общественных туалетов (Решение Норильского городского суда от 07.08.2015) 2017 - 2018 - проведение соответствующих работ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"Бульвар Влюбленных", г. Норильск, Центральный район</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электромонтажные работы по замене кабельных линий, по разработанному в 2015 году проекту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тротуарной плитки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Виадук, расположенный в районе дома 12 по ул. Комсомольская, г. Норильск, Центральный район</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участка виадука, по разработанному в 2015 году проекту</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Парк отдыха "Комсомольский", памятник - мемориал "Черный тюльпан", расположенный по адресу г. Норильск, район улицы Комсомольская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перенос лестницы, по разработанному в 2015 году проекту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разработка ПСД на обустройство и ремонт объекта (1000,0 тыс. руб.), начало работ по обустройству (4000,0 тыс. </w:t>
            </w:r>
            <w:r w:rsidRPr="00887348">
              <w:rPr>
                <w:rFonts w:ascii="Times New Roman" w:hAnsi="Times New Roman" w:cs="Times New Roman"/>
              </w:rPr>
              <w:lastRenderedPageBreak/>
              <w:t>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завершение работ по обустройству объекта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МФЦ, Красноярский край, город Норильск, район Кайеркан, ул. Шахтерская, д. 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3577,7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МФЦ, Красноярский край, город Норильск, район Центральный, ул. Нансена, д. 69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947,1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МФЦ, Красноярский край, город Норильск, поселок Снежногорск, ул. Хантайская Набережная,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86,6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Помещения МФЦ, Красноярский край, город Норильск, район Талнах, ул. </w:t>
            </w:r>
            <w:r w:rsidRPr="00887348">
              <w:rPr>
                <w:rFonts w:ascii="Times New Roman" w:hAnsi="Times New Roman" w:cs="Times New Roman"/>
              </w:rPr>
              <w:lastRenderedPageBreak/>
              <w:t>Бауманская,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2779,8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завершение работ по приведению помещений в соответствие требованиям, </w:t>
            </w:r>
            <w:r w:rsidRPr="00887348">
              <w:rPr>
                <w:rFonts w:ascii="Times New Roman" w:hAnsi="Times New Roman" w:cs="Times New Roman"/>
              </w:rPr>
              <w:lastRenderedPageBreak/>
              <w:t>установленным для многофункциональных центров предоставления государственных (муниципальных) услуг</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"Талнахское 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399,7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13042,5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Талнахского территориального управления Администрации города Норильска, г. Норильск, район Талнах, ул. Диксона, д. 10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13042,5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комплекс работ по ремонту коллектора для линии наружных электрических сетей, монтаж питающего силового кабеля, выполнение работ по комплексному ремонту 3 и 4 этажей, в соответствии с разработанными в 2013 - 2015 г.г. проектам: замена системы приточно-вытяжной вентиляции, ремонт кабинетов, замена оконных блоков, коридор 3 и 4 этажа, лестничные марши и лестничные пролеты центральной лестницы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Помещение гаража Талнахского территориального управления района Талнах, р-н Талнах, ул. Таймырская, д. 24, помещение 21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399,7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ремонта гаража в соответствии с санитарно-техническими нормами</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"Кайерканское 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Кайерканского территориального управления Администрации города Норильска, г. Норильск, район Кайеркан, ул. Шахтерская, д. 9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разработка ПСД на монтаж приточно-вытяжной вентиляции, автоматизации системы вентиляции (650,0 тыс. руб.), ПСД на монтаж системы тепло водоснабжения и канализации (600,0 тыс. руб.), разработка ПСД на прокладку питающего силового кабеля (300,0 тыс. руб.), монтаж питающего силового кабеля (300,0 тыс. руб.), комплексны ремонт в подполье (1000,0 тыс. руб.), СМР фасада здания (10000,0 тыс. руб.), СМР центрального, запасного выходов (крыльцо) (1500,0 тыс. руб.), восстановление парапетных плит здания (1000,0 тыс. руб.)</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"Снежногорское 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856,3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856,3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Здание административно-общественного центра поселка Снежногорск, пос. </w:t>
            </w:r>
            <w:r w:rsidRPr="00887348">
              <w:rPr>
                <w:rFonts w:ascii="Times New Roman" w:hAnsi="Times New Roman" w:cs="Times New Roman"/>
              </w:rPr>
              <w:lastRenderedPageBreak/>
              <w:t>Снежногорск, ул. Хантайская Набережная,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856,3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856,3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замену системы отопления и электроснабжения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2017 - выполнение работ по замене сетей электроснабжения (с заменой светильников) с выполнением сопутствующих общестроительных работ всего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выполнение строительно-монтажных работ по замене системы отопления, водоснабжения, канализации и вентиляции с проведением сопутствующего (восстановительного) ремонта</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имущества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16747,6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имущества Администрации города Норильска", г. Норильск, Центральный район, просп. Ленинский, д. 21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фасада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отдела ЗАГС, г. Норильск, район Кайеркан, ул. Шахтерская, 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690,1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строительно-монтажные работы по ремонту теплового пункта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Отдельно стоящее здание, г. Норильск, Центральный район, ул. Севастопольская,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кабинета 3 этажа и трубопроводов Т1, В1, Т3, проходящих на чердаке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Нежилое отдельно стоящее </w:t>
            </w:r>
            <w:r w:rsidRPr="00887348">
              <w:rPr>
                <w:rFonts w:ascii="Times New Roman" w:hAnsi="Times New Roman" w:cs="Times New Roman"/>
              </w:rPr>
              <w:lastRenderedPageBreak/>
              <w:t>здание, г. Норильск, Центральный район, ул. Талнахская, д. 16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выполнение работ по </w:t>
            </w:r>
            <w:r w:rsidRPr="00887348">
              <w:rPr>
                <w:rFonts w:ascii="Times New Roman" w:hAnsi="Times New Roman" w:cs="Times New Roman"/>
              </w:rPr>
              <w:lastRenderedPageBreak/>
              <w:t>ремонту в подполье здания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КГБУК "Норильский Заполярный театр драмы им. Вл.Маяковского", г. Норильск, Центральный район, просп. Ленинский, д. 34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7157,5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усиление конструкций "0" цикла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Операционный зал и машинное отделение крематория города Норильска, г. Норильск, Центральный район, ст. Голиково,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продолжение ремонта кремационных печей</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жилищно-коммунального хозяйства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6032,0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УЖКХ, г. Норильск, Центральный район, ул. Севастопольская,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6032,0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общестроительный ремонт помещений архива, сантехнические, электромонтажные работы, общестроительный ремонт помещения кроссовой</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жилищного фонда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Помещения Управления </w:t>
            </w:r>
            <w:r w:rsidRPr="00887348">
              <w:rPr>
                <w:rFonts w:ascii="Times New Roman" w:hAnsi="Times New Roman" w:cs="Times New Roman"/>
              </w:rPr>
              <w:lastRenderedPageBreak/>
              <w:t>жилищного фонда, г. Норильск, Центральный район, ул. Талнахская, д. 40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ремонт служебных </w:t>
            </w:r>
            <w:r w:rsidRPr="00887348">
              <w:rPr>
                <w:rFonts w:ascii="Times New Roman" w:hAnsi="Times New Roman" w:cs="Times New Roman"/>
              </w:rPr>
              <w:lastRenderedPageBreak/>
              <w:t>помещений с учетом перепланировки 1 этажа для приема граждан</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"Управление по содержанию и строительству автомобильных дорог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Административное здание, г. Норильск, Центральный район, ул. Талнахская, д. 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1017,9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отопления, замена эл. проводки и приборов освещения 1 этажа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Гараж для служебных автомобилей, г. Норильск, Центральный район, ул. Октябрьская, 14 "А", стр. 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2482,1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устройству гаража</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"Автохозяйство"</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АБК оз. Круглое, г. Норильск, ул. Энергетическая, д. 14, стр. 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8250,0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мягк. кровли надстройки л/клеток (250,0 тыс. руб.), ремонт фасада здания (8 000,0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Гараж-стоянка, г. Норильск, район Кайеркан, ул. Победы, д. 13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2750,0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планировка и асфальтировка подполья, устройство водоотводного лотка, производство работ по усилению конструкций нулевого цикла - плит цокольного перекрытия, ростверка</w:t>
            </w: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Приложение 4</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5" w:name="P2711"/>
      <w:bookmarkEnd w:id="5"/>
      <w:r w:rsidRPr="00887348">
        <w:rPr>
          <w:rFonts w:ascii="Times New Roman" w:hAnsi="Times New Roman" w:cs="Times New Roman"/>
        </w:rPr>
        <w:t>СВЕДЕНИЯ</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 РАСПРЕДЕЛЕНИ</w:t>
      </w:r>
      <w:r w:rsidR="000951F6" w:rsidRPr="00887348">
        <w:rPr>
          <w:rFonts w:ascii="Times New Roman" w:hAnsi="Times New Roman" w:cs="Times New Roman"/>
        </w:rPr>
        <w:t>И</w:t>
      </w:r>
      <w:r w:rsidRPr="00887348">
        <w:rPr>
          <w:rFonts w:ascii="Times New Roman" w:hAnsi="Times New Roman" w:cs="Times New Roman"/>
        </w:rPr>
        <w:t xml:space="preserve"> РАСХОДОВ ПО ТЕКУЩЕМУ РЕМОНТУ ОБЪЕКТОВ</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МУНИЦИПАЛЬНОЙ СОБСТВЕННОСТИ НА 2016 - 2018 ГГ.</w:t>
      </w:r>
    </w:p>
    <w:p w:rsidR="0039750D" w:rsidRPr="00887348" w:rsidRDefault="0039750D" w:rsidP="0039750D">
      <w:pPr>
        <w:pStyle w:val="ConsPlusNormal"/>
        <w:jc w:val="center"/>
        <w:rPr>
          <w:rFonts w:ascii="Times New Roman" w:hAnsi="Times New Roman" w:cs="Times New Roman"/>
        </w:rPr>
      </w:pPr>
      <w:r w:rsidRPr="00887348">
        <w:rPr>
          <w:rFonts w:ascii="Times New Roman" w:hAnsi="Times New Roman" w:cs="Times New Roman"/>
        </w:rPr>
        <w:t>(в ред. Постановления Администрации г. Норильска от 12.01.2016 № 08)</w:t>
      </w:r>
    </w:p>
    <w:p w:rsidR="0039750D" w:rsidRPr="00887348" w:rsidRDefault="0039750D">
      <w:pPr>
        <w:pStyle w:val="ConsPlusTitle"/>
        <w:jc w:val="center"/>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247"/>
        <w:gridCol w:w="1247"/>
        <w:gridCol w:w="1247"/>
        <w:gridCol w:w="1247"/>
        <w:gridCol w:w="1247"/>
        <w:gridCol w:w="1247"/>
        <w:gridCol w:w="3118"/>
      </w:tblGrid>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N п/п</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Наименование объекта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2016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2017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2018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Подробное обоснование по видам выполняемых работ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7.1.</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ИТОГО:</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193413,5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1420,0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221922,0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86279,0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общего и дошкольного образования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128650,7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146454,0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63379,0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Дошкольные учреждения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36474,4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52800,0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28195,0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3 "Солнышко", г. Норильск, Центральный район, ул. Кирова, д. 18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установка шпальных клетей (торги не состоялись в 20015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2017 - заделка межпанельных стыков по лестничным маршам, с утеплением стен с внутренней стороны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узла водоподготовки бассейна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 "Колокольчик", г. Норильск, район Талнах, ул. Горняков, д. 13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8 "Тундровичок", г. Норильск, Центральный район, ул. Талнахская, д. 24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кирпичной кладки крылец, кровли 3-х козырьков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 "Зимушка", г. Норильск, район Талнах, ул. Новая,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заделка межпанельных швов наружных стен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устройство "теплых" электрических полов в 2 группах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14 "Олененок", корп. 1, г. Норильск, Центральный район, ул. Нансена, д. 96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устройство "теплых" электрических полов в 2 группах (1000,0 тыс. руб.), ремонт системы вентиляции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14 "Олененок", корп. 2, г. Норильск, Центральный район, ул. Бегичева, д. 39 "Б"</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системы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устройство "теплых" электрических полов в 2 группах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18 "Полянка", г. Норильск, район Талнах, ул. </w:t>
            </w:r>
            <w:r w:rsidRPr="00887348">
              <w:rPr>
                <w:rFonts w:ascii="Times New Roman" w:hAnsi="Times New Roman" w:cs="Times New Roman"/>
              </w:rPr>
              <w:lastRenderedPageBreak/>
              <w:t>Кравца, д. 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системы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2017 - герметизация швов на торце здания со стороны ул. Кравца, д. 22</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24 "Родничок", г. Норильск, Центральный район, ул. Лауреатов, д. 69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устройство "теплых" электрических полов в 4 группах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25 "Серебряное копытце", г. Норильск, район Талнах, ул. Пионерская, д. 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центрального и 2-х запасных крылец</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28 "Веселинка", г. Норильск, Центральный район, ул. Югославская,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1060,4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ремонта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29 "Вишенка", г. Норильск, Центральный район, ул. Талнахская, д. 19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32 "Снегирек", г. Норильск, Центральный район, ул. Севастопольская, д. 7 "Б"</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загрузочного крыльца, и кровли центрального крыльца (800,0 тыс. руб.), ремонт системы вентиляции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46 "Надежда", г. Норильск, Центральный район, ул. Лауреатов, д. 63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межпанельных стыков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48 "Золотая рыбка", г. Норильск, Центральный район, ул. </w:t>
            </w:r>
            <w:r w:rsidRPr="00887348">
              <w:rPr>
                <w:rFonts w:ascii="Times New Roman" w:hAnsi="Times New Roman" w:cs="Times New Roman"/>
              </w:rPr>
              <w:lastRenderedPageBreak/>
              <w:t>Ленинградская, д. 4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3900,00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1895,00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замена вводного электрического щита (900 тыс. руб.), ремонт системы </w:t>
            </w:r>
            <w:r w:rsidRPr="00887348">
              <w:rPr>
                <w:rFonts w:ascii="Times New Roman" w:hAnsi="Times New Roman" w:cs="Times New Roman"/>
              </w:rPr>
              <w:lastRenderedPageBreak/>
              <w:t>вентиляции (3000,0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6 запасных крылец</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49 "Белочка", г. Норильск, Центральный район, ул. Комсомольская, д. 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4600,00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запасного крыльца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асфальтировка подполья (1 600,0 тыс. руб.), ремонт системы вентиляции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50 "Огонек", г. Норильск, Центральный район, просп. Ленинский, д. 39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59 "Золушка", корп. 1, г. Норильск, Центральный район, ул. Московская, д. 27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кафельного покрытия пола, замена трапов на пищеблоке, устройство водоотводного лотка (850,0 тыс. руб.), ремонт системы вентиляции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62 "Почемучка", г. Норильск, Центральный район, ул. Ленинградская, д. 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1144,0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устройству "теплых" электрических полов в группах и герметизации межпанельных швов плит подполья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66 "Радость", г. Норильск, Центральный район, ул. Нансена, д. 10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устройство "теплых" электрических полов в 2 группах (1000,0 тыс. руб.), ремонт системы вентиляции </w:t>
            </w:r>
            <w:r w:rsidRPr="00887348">
              <w:rPr>
                <w:rFonts w:ascii="Times New Roman" w:hAnsi="Times New Roman" w:cs="Times New Roman"/>
              </w:rPr>
              <w:lastRenderedPageBreak/>
              <w:t>(3000,0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устройство "теплых" электрических полов в 2 группах (1000,0 тыс. руб.), утепление полов со стороны подполья, ремонт плиты перекрытия в т/центре (1300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68 "Ладушки", г. Норильск, Центральный район, ул. Московская,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устройство "теплых" электрических полов в 2-х группах 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71 "Антошка", г. Норильск, Центральный район, ул. Нансена, д. 34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утепление швов со стороны подполья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3-х запасных крылец, загрузочного крыльца (2000,0 тыс. руб.), ремонт системы вентиляции (3000,0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устройство "теплых" электрических полов в 3 группах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73 "Веселые человечки", г. Норильск, Центральный район, ул. Комсомольская, д. 21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устройство "теплых" электрических полов в 2-х группах (1000,0 тыс. руб.), ремонт системы вентиляции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74 "Земляничка", корп. 1, г. Норильск, район Талнах, ул. Энтузиастов, д. 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устройство "теплых" электрических полов в 2 группах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74 "Земляничка", корп. 2, г. Норильск, район Талнах, ул. Енисейская, д. 14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3428,5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устройство ограждения территории (2 750,0 тыс. руб.), ремонт загрузочного крыльца (678,5 тыс. руб.) (торги не состоялись в 2015 году) 2017 - утепление швов со стороны подполья (800,0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75 "Зайчонок", г. Норильск, район Кайеркан, ул. Первомайская, д. 36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кровли 2-х тамбуров зап. выходов с оштукатуриванием и окрашиванием кирпичных стен</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82 "Сказка", г. Норильск, Центральный район, ул. Советская, д. 8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1534,8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крыльца запасного выхода, плита основания (торги не состоялись в 2015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устройство "теплых" электрических полов в 4 группах (2000,0 тыс. руб.), ремонт системы вентиляции (3000,0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83 "Золотой петушок", г. Норильск, район Талнах, ул. Дудинская, д. 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герметизация межпанельных швов</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устройство "теплых" электрических полов в 2 группах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84 "Голубок", г. Норильск, район Кайеркан, ул. Первомайская, д. 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4068,7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замена системы водоснабжения, сан. приборов (3268,7 тыс. руб.) (торги не состоялись в 2015 году), ремонт загрузочного крыльца </w:t>
            </w:r>
            <w:r w:rsidRPr="00887348">
              <w:rPr>
                <w:rFonts w:ascii="Times New Roman" w:hAnsi="Times New Roman" w:cs="Times New Roman"/>
              </w:rPr>
              <w:lastRenderedPageBreak/>
              <w:t>(800,0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кровли и фасадов 3 крылец</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90 "Цветик-семицветик", г. Норильск, Центральный район, ул. Талнахская, д. 1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92 "Облачко", г. Норильск, район Талнах, ул. Космонавтов,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1998,0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вводных трубопроводов ТВС (1800,0 тыс. руб.), завершение работ по монтажу насоса (198,0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3-х запасных крылец, загрузочного крыльца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93 "Капитошка", г. Норильск, район Талнах, ул. Рудная, д. 33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калориферов и трубопроводов теплоснабжения П1, П2, П3, П4</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95 "Снежинка", г. Норильск, район Кайеркан, ул. Строительная, д. 1 "Е"</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кровли крыльца и устройство примыканий к ограждающим конструкциям, ремонт участков кирпичной кладки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96 "Капельки", г. Норильск, район Талнах, ул. Бауманская, д. 29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97 "Светлица", г. Норильск, Центральный район, ул. Хантайская, д. 35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ремонт крыльца запасного выхода и восстановление козырька загрузочного крыльца (торги не </w:t>
            </w:r>
            <w:r w:rsidRPr="00887348">
              <w:rPr>
                <w:rFonts w:ascii="Times New Roman" w:hAnsi="Times New Roman" w:cs="Times New Roman"/>
              </w:rPr>
              <w:lastRenderedPageBreak/>
              <w:t>состоялись в 2015 году)</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98 "Загадка", г. Норильск, район Кайеркан, ул. Норильская, д. 18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99 "Топ-топ", г. Норильск, Центральный район, ул. Хантайская, д. 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системы вентиляции</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Общеобразовательные учреждения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92176,3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93654,0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35184,0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1", г. Норильск, Центральный район, ул. Севастопольская, д. 8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1971,5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площадки центрального крыльца (500 тыс. руб.), завершение работ по ремонту систем вентиляции (1471,5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3", корп. 1, г. Норильск, Центральный район, ул. Комсомольская, д. 27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3151,7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 вентиляции (2551,7 тыс. руб.), замена противодымных дверей (12 шт.), согласно предписания (600,0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3", корп. 2, г. Норильск, Центральный район, ул. Набережная Урванцева, д. 35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центрального крыльца (1500 тыс. руб.), замена дверей (7 шт.)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"Гимназия N 1", корп. 1, г. Норильск, Центральный </w:t>
            </w:r>
            <w:r w:rsidRPr="00887348">
              <w:rPr>
                <w:rFonts w:ascii="Times New Roman" w:hAnsi="Times New Roman" w:cs="Times New Roman"/>
              </w:rPr>
              <w:lastRenderedPageBreak/>
              <w:t>район, ул. Кирова, д. 30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1665,0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2838,00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ремонт мягкой кровли (торги не состоялись в 2015 </w:t>
            </w:r>
            <w:r w:rsidRPr="00887348">
              <w:rPr>
                <w:rFonts w:ascii="Times New Roman" w:hAnsi="Times New Roman" w:cs="Times New Roman"/>
              </w:rPr>
              <w:lastRenderedPageBreak/>
              <w:t>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оконных блоков в количестве 86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1", корп. 2, г. Норильск, Центральный район, ул. Талнахская, д. 23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2990,00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конструкций центрального крыльца (2090,0 тыс. руб.), согласно разработанного проекта замена вводного электрического щита (900,0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1, г. Норильск, Центральный район, ул. Пушкина, д. 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3102,00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наращивание и подклинивание шпальных клетей (28 штук.) (2000 тыс. руб.), ремонт системы вентиляции (5000 тыс. руб.), ремонт ступеней запасного выхода и трубопровода (300,0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оконных блоков в количестве 94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2, г. Норильск, Центральный район, ул. Пушкина, д. 6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3999,6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на организацию помещений пищеблока (300,0 тыс. руб.), замена оконных блоков в количестве 111 шт. (3699,6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5", корп. 2, г. Норильск, Центральный район, ул. Ветеранов,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4191,00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системы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оконных блоков в количестве 127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7", корп. 2, г. Норильск, Центральный район, просп. Ленинский, д. 37 "В"</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загрузочного крыльца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8", г. Норильск, Центральный район, ул. Талнахская, д. 53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3327,9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восстановление резервного электрического кабеля с укладкой на кабельные полки (1000,0 тыс. руб.), завершение работ по замене систем вентиляции (2327,9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9", г. Норильск, Центральный район, ул. Талнахская, д. 71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8970,00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вводного электрического щита (900,0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трубопроводов теплоснабжения П1 (800,0 тыс. руб.), ремонт системы вентиляции (5200,0 тыс. руб.), замена оконных блоков в количестве 90 шт. (2970,0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11", г. Норильск, район Кайеркан, ул. Надеждинская, д. 16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мягкой кровли "фонаря" с заменой дефлекторов (1750 тыс. руб.), ремонт загрузочного крыльца (750 тыс. руб.), восстановление кабельных конструкций, укладка кабеля в подполье, замена вводного щита (1500,0 тыс. руб.) (торги не состоялись в 2015 году)</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13", г. Норильск, Центральный район, пл. Металлургов, д. 15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калориферов и трубопроводов теплоснабжения ТЗ (1200,0 тыс. руб.), ремонт системы вентиляции (5000,0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14", г. Норильск, Центральный район, ул. Бегичева,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крылец (торги в 2015 году не состоялись)</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16", г. Норильск, Центральный район, пр. Молодежный,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7540,4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системы вентиляции (1841,0) тыс. руб., замена оконных блоков в количестве 171 шт. (5699,4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17", г. Норильск, Центральный район, пр. Молодежный,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10429,00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напольной кафельной плитки в пищеблоке (горячий цех), ремонт бетонных полов, электромонтажные работы (торгово-технологическое оборудование) (1500,0 тыс. руб.), ремонт системы вентиляции (5200,0 тыс. руб.), замена оконных блоков в количестве 113 шт. (3729,0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18", г. Норильск, Центральный район, пл. Металлургов, д. 23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вводного электрического щита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20", г. Норильск, район Талнах, ул. Маслова, д. 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4584,1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792,00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системы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оконных блоков в количестве 24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21", г. Норильск, Центральный район, ул. Хантайская, д. 17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23", г. Норильск, Центральный район, пр. Молодежный, д. 19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3894,00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оконных блоков в количестве 118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27", г. Норильск, район Талнах, ул. Кравца, д. 8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9528,8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необходимо выполнить восстановление кабельного ввода (1000,0 тыс. руб.), устройство смотрового колодца для обслуживания трубопровода ц/канализации (500,0 тыс. руб.), завершение работ по ремонту системы вентиляции (2296,0 тыс. руб.), замена оконных блоков в количестве 172 шт. (5732,8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28", корп. 1, г. Норильск, Центральный район, ул. Талнахская, д. 42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2343,1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восстановление резервного кабеля с укладкой на кабельные полки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"СШ N 28", корп. 2, г. Норильск, Центральный </w:t>
            </w:r>
            <w:r w:rsidRPr="00887348">
              <w:rPr>
                <w:rFonts w:ascii="Times New Roman" w:hAnsi="Times New Roman" w:cs="Times New Roman"/>
              </w:rPr>
              <w:lastRenderedPageBreak/>
              <w:t>район, ул. Талнахская, д. 54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4356,00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оконных блоков в количестве 132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29", г. Норильск, Центральный район, ул. Павлова, д. 21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герметизация межпанельных швов (1200,0 тыс. руб.), ремонт системы вентиляции (5200,0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31", г. Норильск, Центральный район, ул. Талнахская, д. 64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7026,4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системы вентиляции (2126,9 тыс. руб.), замена оконных блоков в количестве 147 шт. (4899,5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кабельных полок и упорядочение кабельной продукции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32", г. Норильск, район Кайеркан, ул. Победы,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1899,8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11072,00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оконных блоков в количестве 57 шт.</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 (5000,0 тыс. руб.), замена оконных блоков в количестве 184 шт. (6072,0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33", г. Норильск, район Талнах, ул. Энтузиастов, д. 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36", г. Норильск, район Талнах, ул. Бауманская, д. 22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4309,5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восстановление резервного кабеля с укладкой на кабельные полки, вводной щит (1800 тыс. руб.), завершение работ по ремонту системы вентиляции (2509,5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2017 - ремонт крыльца запасного выхода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37", г. Норильск, район Кайеркан, ул. Первомайская, д. 34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вывод 2-х вент. шахт на кровлю с монтажом дефлекторов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1, г. Норильск, район Талнах, ул. Енисейская, д. 26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2507,8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5487,00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системы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вводного электрического щита (900,0 тыс. руб.), замена оконных блоков в количестве 139 шт. (4587,0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2, г. Норильск, район Талнах, ул. Енисейская, д. 24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1492,3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6864,00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системы вентиляции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оконных блоков в количестве 208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39", г. Норильск, район Талнах, ул. Игарская, д. 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крыльца (торги в 2015 году не состоялись)</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40", г. Норильск, район Кайеркан, ул. Первомайская, д. 20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2864,2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 вентиляции (2182,8 тыс. руб.), ремонт крыльца запасного выхода (681,4 тыс. руб.) (торги не состоялись в 2015 году)</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41", корп. 1, г. Норильск, Центральный район, ул. Озерная, д. 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конструкций центрального крыльца, согласно проекта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2018 - ремонт системы </w:t>
            </w:r>
            <w:r w:rsidRPr="00887348">
              <w:rPr>
                <w:rFonts w:ascii="Times New Roman" w:hAnsi="Times New Roman" w:cs="Times New Roman"/>
              </w:rPr>
              <w:lastRenderedPageBreak/>
              <w:t>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41", корп. 2, г. Норильск, Центральный район, ул. Вальковская, д. 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центрального и запасного крылец</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разводки системы ХВ/ГВ, сопутствующие общестроительные работы по 1 эт.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42", г. Норильск, район Талнах, ул. Игарская, д. 16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вводного щита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43", г. Норильск, район Талнах, ул. Рудная, д. 15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2614,6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завершение работ по ремонту системы вентиляции (1614,9 тыс. руб.), восстановление резервного каб. ввода (999,7 тыс. руб.) (торги не состоялись в 2015 году)</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3-х запасных крылец</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45", г. Норильск, район Кайеркан, ул. Норильская, д. 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калориферов и трубопроводов теплоснабжения П1</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48", г. Норильск, район Талнах, ул. Бауманская, д. 15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"Школа-интернат N 2", учебный корпус, г. Норильск, Центральный район, ул. Кирова, д. 34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3899,6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оконных блоков в количестве 117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41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"Школа-интернат N 2", спальный корпус, г. Норильск, Центральный район, ул. Кирова, д. 34, стр. 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помещений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1", г. Норильск, Центральный район, ул. Мира, д. 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5448,00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кровли тамбура и козырька запасного выхода (300,0 тыс. руб.), замена оконных блоков в количестве 156 шт. (5148,0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2", г. Норильск, район Талнах, ул. Кравца, д. 16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кирпичной кладки портика, частичное закрепление металлической кровли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3", г. Норильск, район Кайеркан, ул. Школьная, д. 17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оконных блоков в количестве 95 шт.</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вытяжных установок в пищеблоке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ДОД "СЮТ", г. Норильск, Центральный район, ул. Орджоникидзе, д. 14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запасного крыльца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ДОД "ДДТ", г. Норильск, район Кайеркан, ул. Победы, д. 7</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системы вентиляции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МУ "Управление общего и дошкольного образования Администрации города Норильска", г. Норильск, </w:t>
            </w:r>
            <w:r w:rsidRPr="00887348">
              <w:rPr>
                <w:rFonts w:ascii="Times New Roman" w:hAnsi="Times New Roman" w:cs="Times New Roman"/>
              </w:rPr>
              <w:lastRenderedPageBreak/>
              <w:t>Центральный район, ул. Кирова,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центрального крыльца и козырька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замена линолеума в общем коридоре, установка 2-х </w:t>
            </w:r>
            <w:r w:rsidRPr="00887348">
              <w:rPr>
                <w:rFonts w:ascii="Times New Roman" w:hAnsi="Times New Roman" w:cs="Times New Roman"/>
              </w:rPr>
              <w:lastRenderedPageBreak/>
              <w:t>тепловых завес</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по делам культуры и искусства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7125,4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3530,0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"Норильская детская школа искусств", г. Норильск, Центральный район, ул. Б.Хмельницкого, д. 17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замена дверей центрального входа, восстановление оконных откосов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"Музей истории освоения и развития НПР", г. Норильск, Центральный район, просп. Ленинский, д. 14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демонтаж металлических конструкций недействующего пожарного оборудования и мини бассейна в техническом помещении, ремонт технического помещения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"ЦБС", филиал N 3, г. Норильск, Центральный район, пр. Котульского, д. 15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внутренних помещений, установка стеклопакетов в количестве 16 шт., облицовка фасада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"ЦБС", филиал N 6, г. Норильск, район Талнах, ул. Энтузиастов, д. 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светильников</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крыльца, покраска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"Талнахская городская библиотека", г. Норильск, район Талнах, ул. Диксона, д.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ламината в актовом зале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"ЦБС", филиал N 1, г. Норильск, район Кайеркан, ул. Первомайская, д. 42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(100,0 тыс. руб.) и монтаж системы видеонаблюдения (500,0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Центр эстетического воспитания детей и юношества "Артистенок", г. Норильск, Центральный район, ул. Набережная Урванцева, д. 29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разработка ПСД (100,0 тыс. руб.) и монтаж системы видеонаблюдения (500,0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"Централизованная бухгалтерия учреждений по делам культуры и искусства", г. Норильск, Центральный район, ул. Пушкина,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внутренних помещений, замена линолеума, покраска стен</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"Управления по делам культуры и искусства Администрации города Норильска", г. Норильск, Центральный район, ул. Пушкина,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облицовка фасада с утеплителем</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"Талнахская детская школа искусств", г. Норильск, район Талнах, ул. Горняков, д.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11</w:t>
            </w:r>
          </w:p>
        </w:tc>
        <w:tc>
          <w:tcPr>
            <w:tcW w:w="2835" w:type="dxa"/>
          </w:tcPr>
          <w:p w:rsidR="0039750D" w:rsidRPr="00887348" w:rsidRDefault="00C1144F" w:rsidP="0039750D">
            <w:pPr>
              <w:pStyle w:val="a3"/>
              <w:spacing w:after="0"/>
              <w:outlineLvl w:val="0"/>
              <w:rPr>
                <w:rFonts w:ascii="Times New Roman" w:hAnsi="Times New Roman"/>
              </w:rPr>
            </w:pPr>
            <w:r w:rsidRPr="00887348">
              <w:rPr>
                <w:rFonts w:ascii="Times New Roman" w:hAnsi="Times New Roman"/>
              </w:rPr>
              <w:t>МБОУ ДОД "Норильская детская художественная школа", г. Норильск, Центральный район, ул. Комсомольская, д. 52</w:t>
            </w:r>
            <w:r w:rsidR="0039750D" w:rsidRPr="00887348">
              <w:rPr>
                <w:rFonts w:ascii="Times New Roman" w:hAnsi="Times New Roman"/>
              </w:rPr>
              <w:t xml:space="preserve"> А (в ред. Постановления Администрации г. Норильска от 12.01.2016 № 08)</w:t>
            </w:r>
          </w:p>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монтаж системы видеонаблюдения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"Музей истории освоения и развития НПР", г. Норильск, район Талнах, ул. Енисейская, д. 8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"Норильская детская музыкальная школа", г. Норильск, Центральный район, пр. Молодежный, д. 13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Кинокомплекс "Родина", г. Норильск, центральный район, просп. Ленинский,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(100,0 тыс. руб.) и монтаж системы видеонаблюдения (500,0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МБУК "КДЦ им. В.Высоцкого", г. Норильск, район Талнах, ул. Таймырская, д. 24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покраска фасада, ремонт крыльца запасного выхода с восстановлением ступеней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ДОД "Норильская </w:t>
            </w:r>
            <w:r w:rsidRPr="00887348">
              <w:rPr>
                <w:rFonts w:ascii="Times New Roman" w:hAnsi="Times New Roman" w:cs="Times New Roman"/>
              </w:rPr>
              <w:lastRenderedPageBreak/>
              <w:t>детская школа искусств", г. Норильск, Центральный район, ул. Б.Хмельницкого, д. 17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625,4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ремонт отмостки (торги </w:t>
            </w:r>
            <w:r w:rsidRPr="00887348">
              <w:rPr>
                <w:rFonts w:ascii="Times New Roman" w:hAnsi="Times New Roman" w:cs="Times New Roman"/>
              </w:rPr>
              <w:lastRenderedPageBreak/>
              <w:t>в 2015 году не состоялись)</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"Оганерская детская школа искусств", г. Норильск, Центральный район, ул. Вальковская, д. 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мягкой кровли, ремонт помещения N 48, после залития</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по спорту и туризму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21983,0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59480,0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12400,0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"Плавательный бассейн города Норильска", г. Норильск, Центральный район, ул. Комсомольская, д. 13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5400,0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косметический ремонт административных помещений, спортивных раздевалок, центрального фойе, туалетов, душевых</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косметический ремонт административных помещений, спортивных раздевалок, центрального фойе, туалетов, душевых</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"Дворец спорта "Арктика", г. Норильск, Центральный район, ул. Набережная Урванцева, д. 53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4600,0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косметический ремонт административных помещений, спортивных раздевалок центрального и восточных вестибюлей</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2018 - косметический ремонт административных помещений, спортивных раздевалок центрального и </w:t>
            </w:r>
            <w:r w:rsidRPr="00887348">
              <w:rPr>
                <w:rFonts w:ascii="Times New Roman" w:hAnsi="Times New Roman" w:cs="Times New Roman"/>
              </w:rPr>
              <w:lastRenderedPageBreak/>
              <w:t>восточных вестибюлей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ДОД "Норильский центр безопасности движения", г. Норильск, Центральный район, пр. Молодежный, д.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оконных блоков в количестве 52 шт.</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12 туалетов (замена кафельной плитки, окраска, установка кабинок - 8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"Дом физической культуры", г. Норильск, Центральный район, ул. Октябрьская, д. 6 "Б"</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 (500,0 тыс. руб.), ремонт административных кабинетов с заменой эл.сетей и электрооборудования, отопительных приборов на алюминиевые (4000,0 тыс. руб.), ремонт крыльца с устройством пандуса, асфальтировка площадки перед крыльцом и вдоль здания (1000,0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зала восточных единоборств с заменой алюм. внутренних эл.сетей и электрооборудования, замена сантехоборудования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зал "Геркулес", г. Норильск, Центральный район, пл. Металлургов, д. 25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установка систем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ремонт раздевалок, демонтаж пластиковых панелей, монтаж панелей из гибсокартона, покраска стен, </w:t>
            </w:r>
            <w:r w:rsidRPr="00887348">
              <w:rPr>
                <w:rFonts w:ascii="Times New Roman" w:hAnsi="Times New Roman" w:cs="Times New Roman"/>
              </w:rPr>
              <w:lastRenderedPageBreak/>
              <w:t>демонтаж, монтаж светильников, демонтаж, монтаж линолеума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"Стадион "Заполярник", г. Норильск, Центральный район, ул. Пушкина, д. 7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устранение трещины по деформационному шву, восстановление защитного слоя бетона, антикоррозийная обработка арматуры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кровли с восстановлением ее герметичности на различных участках (250,0 тыс. руб.), замена фасадной облицовочной плитки (500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"Крытый каток "Льдинка", г. Норильск, Центральный район, ул. Комсомольская, д. 46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антикоррозийная обработка металлоконструкций ледового поля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"Лыжная база "Оль-Гуль", г. Норильск, Вальковское шоссе</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860,0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 (500,0 тыс. руб.), установка противопожарных дверей (60,0 тыс. руб.), ремонт плиты перекрытия в тамбуре запасного выхода (300,0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МБУ "Спортивный комплекс "Кайеркан", Плавательный бассейн, г. Норильск, район </w:t>
            </w:r>
            <w:r w:rsidRPr="00887348">
              <w:rPr>
                <w:rFonts w:ascii="Times New Roman" w:hAnsi="Times New Roman" w:cs="Times New Roman"/>
              </w:rPr>
              <w:lastRenderedPageBreak/>
              <w:t>Кайеркан, ул. Надеждинская, д. 16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замена устаревших блоков управления насосов (5 шт.), водяных консольных </w:t>
            </w:r>
            <w:r w:rsidRPr="00887348">
              <w:rPr>
                <w:rFonts w:ascii="Times New Roman" w:hAnsi="Times New Roman" w:cs="Times New Roman"/>
              </w:rPr>
              <w:lastRenderedPageBreak/>
              <w:t>насосов (4 шт.).</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кафельной плитки стен большой ванны, обходных дорожек, малой ванны стены, обходные дорожки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"Ледовый Дворец спорта", г. Норильск, район Кайеркан, ул. Надеждинская, д. 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 (500,0 тыс. руб.), асфальтировка части подполья (750,0 тыс. руб.), восстановление защитного слоя бетона свай, балок в подполье (1000,0 тыс. руб.), вскрытие "пирога" в мед. кабинете, ремонт канализационной трубы в мед. кабинете 1 эт. в перекрытии (300,0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ремонтные работы по восстановлению бетонного покрытия (микротрещины) ледового поля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утепление откосов оконных блоков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"Крытый каток" УМКА", г. Норильск, район Талнах, ул. Космонавтов, д. 15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установка системы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восстановление гидроизоляции в тепловом пункте (300,0 тыс. руб.), установка светильников на лестничной клетке, замена перил (150,0 тыс. руб.), ремонт </w:t>
            </w:r>
            <w:r w:rsidRPr="00887348">
              <w:rPr>
                <w:rFonts w:ascii="Times New Roman" w:hAnsi="Times New Roman" w:cs="Times New Roman"/>
              </w:rPr>
              <w:lastRenderedPageBreak/>
              <w:t>машинного отделения (300,0 тыс. руб.), ремонт буфета, моечной (300,0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машинного отделения, электрощитовой, помещения радиорубки, замена окна на ПВХ, устройство освещения и пола.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"СОЦ" "ВОСТОК", г. Норильск, район Талнах, ул. Новая, д. 11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светильников, окраска стен, восстановление теплоизоляции, облицовки сайдинга, крепление ослабленных панелей, замена отопления на алюминиевые радиаторы с установкой экранов, замена 3-х дверей входной группы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"СЗ "ГОРНЯК", г. Норильск, район Талнах, ул. Строителей, д. 23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видеонаблюдения внутри и снаружи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комплексный ремонт помещений здания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"Спортивный комплекс "Талнах", Плавательный бассейн, г. Норильск, район Талнах, ул. Таймырская,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(100,0 тыс. руб.) и монтаж видеонаблюдения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МБУ "Спортивный комплекс </w:t>
            </w:r>
            <w:r w:rsidRPr="00887348">
              <w:rPr>
                <w:rFonts w:ascii="Times New Roman" w:hAnsi="Times New Roman" w:cs="Times New Roman"/>
              </w:rPr>
              <w:lastRenderedPageBreak/>
              <w:t>"Талнах", Культурно-оздоровительный комплекс, г. Норильск, район Талнах, ул. Таймырская, д. 15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монтаж системы </w:t>
            </w:r>
            <w:r w:rsidRPr="00887348">
              <w:rPr>
                <w:rFonts w:ascii="Times New Roman" w:hAnsi="Times New Roman" w:cs="Times New Roman"/>
              </w:rPr>
              <w:lastRenderedPageBreak/>
              <w:t>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бортов между игровыми залами (500,0 тыс. руб.), установка перил на крыльце центрального входа и запасных выходов (100,0 тыс. руб.), 100% замена труб системы пожаротушения на медные (1500,0 тыс. руб.), ремонт лестничных маршей и перил (500,0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5", г. Норильск, район Кайеркан, ул. Первомайская, д. 10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10080,0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светильников наружного освещения (80,0 тыс. руб.), комплексный ремонт помещений с заменой светильников, окон (10000,0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6", г. Норильск, Центральный район, ул. Югославская,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573,0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системы видеонаблюдения (500,0 тыс. руб.), демонтаж 2-х дверных блоков и перегородки, замена деревянного блока на металлический, заделка кирпичом дверного проема (73,0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демонтаж и замена балконного блока, ремонт фасада входной группы, установка наружного освещения входной группы 2018 - ремонт помещений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4", г. Норильск, район Талнах, ул. Энтузиастов, д. 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в подполье на системе ТВСиК и канализационных выпусках восстановить теплоизоляцию, в подполье восстановить защитный слой бетона, засыпать провалы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восстановление ограждения кровли здания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4", (Солнышко), г. Норильск, район Талнах, ул. Таймырская, д. 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восстановление ограждения кровли здания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запасных выходов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3", г. Норильск, Центральный район, ул. Орджоникидзе, д. 14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видеонаблюдения</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2", г. Норильск, Центральный район, просп. Ленинский,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видеонаблюдения</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покраска стен административных помещений и откосов оконных проемов по всему зданию</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1", г. Норильск, Центральный район, ул. Талнахская, д. 70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видеонаблюдения (500 тыс. руб.), замена облицовки стен пластиковыми панелями на облицовку плитами "Унипрок" (300,0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Управление по спорту и туризму Администрации </w:t>
            </w:r>
            <w:r w:rsidRPr="00887348">
              <w:rPr>
                <w:rFonts w:ascii="Times New Roman" w:hAnsi="Times New Roman" w:cs="Times New Roman"/>
              </w:rPr>
              <w:lastRenderedPageBreak/>
              <w:t>города Норильска, г. Норильск, Центральный район, ул. Комсомольская, д. 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административных помещений</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2018 - ремонт административных помещений</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социальной политики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10640,4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Управления социальной политики, г. Норильск, Центральный район, просп. Ленинский, д. 26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крыльца, ремонт входной группы (1100,0 тыс. руб.), ремонт сан. узла (300,0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"КЦСОН", г. Норильск, район Талнах, ул. Маслова, д. 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3033,4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6000,0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выполнение строительно-монтажных работ в помещениях социального приюта для детей и подростков, в том числе: комнаты проживания, санузлы, медкабинеты, раздаточные, коридоры (1500,0 тыс. руб.), ремонт игровой площадки (замена металлического ограждения по периметру площадки, отсыпка площадки песком, обустройство газона (1533,4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помещений 1, 2 этажей</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2018 - ремонт помещений 4 и 5 этажей (3500,0 тыс. руб.), </w:t>
            </w:r>
            <w:r w:rsidRPr="00887348">
              <w:rPr>
                <w:rFonts w:ascii="Times New Roman" w:hAnsi="Times New Roman" w:cs="Times New Roman"/>
              </w:rPr>
              <w:lastRenderedPageBreak/>
              <w:t>ремонт лестничных маршей и лестничных пролетов с 1 по 5 этаж (2500,0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МБУ РЦ "Виктория", г. Норильск, Центральный район, ул. Нансена, д. 22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6207,0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подполья, гидроизоляционное покрытие поверхности подполья (5000,0 тыс. руб.), ремонт входной группы (торги не состоялись в 2015 году) (1207,0 тыс. руб.)</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"Администрация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11040,0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820,0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Администрация города Норильска, г. Норильск, Центральный район, просп. Ленинский, д. 24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разработка ПСД (500,0 тыс. руб.), оклейка стен обоями с последующей окраской, замена покрытий из линолеума, устройство радиаторных экранов, замена плит потолков, окраска коридоров и холла на этажах, устройство дверного проема между кабинетами 502 и 503, установка двери, частичная замена паркетной доски и плинтусов, замена коврового покрытия в комнате отдыха (приемная, каб. Главы Города), окраска стен и ступеней запасного выхода. 1 этаж: (кабинеты), стены и лестница запасного выхода (с 1 по 5 этаж), холл;</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 этаж: (каб. 203, 210, 211);</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3 этаж: (каб. 301 - 306), приемная и кабинеты Руководителя и заместителей;</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5 этаж: (каб. 502, 503, 505 - приемная, каб. замов, 509)</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входной группы</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кабинетов, коридоров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Отдел охраны труда Администрации города Норильска, г. Норильск, Центральный район, ул. Кирова,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линолеума, плинтуса каб. 16, 18, 20</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Управление градостроительства и землепользования Администрации города Норильска, г. Норильск, Центральный район, просп. Ленинский, д. 23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оклейка стен обоями с последующей окраской, замена покрытий из линолеума, устройство радиаторных экранов, замена плит потолков (каб. 107 - 111, 205, 208, приемная 3 эт.), в том числе ПСД (200,0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ремонт кабинетов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Управление городского хозяйства Администрации города Норильска, г. Норильск, Центральный район, ул. Севастопольская,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2900,0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устройство "теплых" электрических полов, оклейка стен обоями с последующей окраской, замена покрытий из линолеума, устройство радиаторных экранов, замена плит потолков (зал заседаний)</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кабинетов</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2018 - ремонт складских помещений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Служба профилактики наркомании отдела молодежной политики и взаимодействию с общественными объединениями Администрации города Норильска, г. Норильск, Центральный район, ул. Советская, д. 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оклейка стен обоями с последующей окраской, замена покрытий из линолеума с установкой новой стяжки, устройство радиаторных экранов, замена плит потолков, обшивка крыльца профлистом, замена входной металлической двери, в том числе ПСД (120,0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Правовое управление Администрации города Норильска, г. Норильск, Центральный район, ул. Кирова, д. 21, 2 этаж</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окраска стен (каб. 206)</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Отдел опеки Администрации города Норильска, г. Норильск, просп. Ленинский, д. 1, 2 этаж</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720,0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линолеума, плинтуса, установка пластиковых стеклопакетов и металлической входной двери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кабинетов</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Отдел обращений граждан и внешних взаимодействий Администрации города Норильска, г. Норильск, Центральный район, просп. Ленинский, д. 26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ступеней во входной группе, замена керамических плит</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кабинетов</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МУ "Талнахское </w:t>
            </w:r>
            <w:r w:rsidRPr="00887348">
              <w:rPr>
                <w:rFonts w:ascii="Times New Roman" w:hAnsi="Times New Roman" w:cs="Times New Roman"/>
              </w:rPr>
              <w:lastRenderedPageBreak/>
              <w:t>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1450,0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Талнахского территориального управления Администрации города Норильска, г. Норильск, район Талнах, ул. Диксона,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общестроительные работы в санузлах 1 и 3 этажей (450,0 тыс. руб.), монтаж СКС (1000,0 тыс. руб.)</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"Кайерканское 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Кайерканского территориального управления Администрации города Норильска, г. Норильск, район Кайеркан, ул. Шахтерская, д. 9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СКС</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"Снежногорское 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административно-общественного центра поселка Снежногорск, ул. Хантайская Набережная,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гардероба, холла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ремонт помещений</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благоустройство территории</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МУ "Управление имущества </w:t>
            </w:r>
            <w:r w:rsidRPr="00887348">
              <w:rPr>
                <w:rFonts w:ascii="Times New Roman" w:hAnsi="Times New Roman" w:cs="Times New Roman"/>
              </w:rPr>
              <w:lastRenderedPageBreak/>
              <w:t>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5824,0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имущества Администрации города Норильска", г. Норильск, Центральный район, просп. Ленинский, д. 23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4824,0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помещений теплоцентра и электрощитовой, замена дверей (364,0 тыс. руб.), замена половых покрытий в кабинетах, лестничных клеток и коридоров (1500,0 тыс. руб.), в помещении архива выровнять пол (100,0 тыс. руб.), замена дверных блоков на запасных выходах (100,0 тыс. руб.), ремонт ступеней на 3-м этаже лестничного марша (100,0 тыс. руб.), замена ограждения на лестничных маршах (300,0 тыс. руб.), установка ограждения на оконных проемах лестничных маршей (60,0 тыс. руб.), замена светильников (800,0 тыс. руб.), монтаж СКС (1500,0 тыс. руб.)</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Нежилое отдельно стоящее здание, г. Норильск, район Талнах, ул. Космонавтов, д. 25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консервация объекта, с целью предотвращения свободного доступа</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Нежилое отдельно стоящее здание, г. Норильск, район Талнах, ул. Бауманская, д. 21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консервация объекта, с целью предотвращения свободного доступа</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"Управление капитальных ремонтов и строительства"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МКУ "Управление капитальных ремонтов и строительства", г. Норильск, Центральный район, ул. Кирова, д. 21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линолеума, установка дверей, ремонт лестничных пролетов (800,0 тыс. руб.), окраска стен, замена дверей в кабинетах (150,0 тыс. руб.), ремонт кабинетов (450,0 тыс. руб.), общестроительный ремонт тепло центра (300,0 тыс. руб.), замена 3-х дверей в серверной, эл.щитовой и в тепловом центре с огнеупорной защитой (150,0 тыс. руб.), ремонт холла (500,0 тыс. руб.), ремонт гардероба (150,0 тыс. руб.)</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муниципального заказа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558,0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Управления, г. Норильск, Центральный район, просп. Ленинский, д. 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558,0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замена ламп накаливания на альтернативные светодиодные светильники</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жилищного фонда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Помещения Управления </w:t>
            </w:r>
            <w:r w:rsidRPr="00887348">
              <w:rPr>
                <w:rFonts w:ascii="Times New Roman" w:hAnsi="Times New Roman" w:cs="Times New Roman"/>
              </w:rPr>
              <w:lastRenderedPageBreak/>
              <w:t>жилищного фонда, г. Норильск, Центральный район, ул. Талнахская, д. 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ремонт лестничных </w:t>
            </w:r>
            <w:r w:rsidRPr="00887348">
              <w:rPr>
                <w:rFonts w:ascii="Times New Roman" w:hAnsi="Times New Roman" w:cs="Times New Roman"/>
              </w:rPr>
              <w:lastRenderedPageBreak/>
              <w:t>пролетов, общестроительные работы (700,0 тыс. руб.), установка проходного пункта с дверью с электрическим замком (100,0 тыс. руб.), ремонт крыльца (400,0 тыс. руб.)</w:t>
            </w: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Приложение 5</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6" w:name="P4239"/>
      <w:bookmarkEnd w:id="6"/>
      <w:r w:rsidRPr="00887348">
        <w:rPr>
          <w:rFonts w:ascii="Times New Roman" w:hAnsi="Times New Roman" w:cs="Times New Roman"/>
        </w:rPr>
        <w:t>СВЕДЕНИЯ</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 РАСПРЕДЕЛЕНИ</w:t>
      </w:r>
      <w:r w:rsidR="00652D96" w:rsidRPr="00887348">
        <w:rPr>
          <w:rFonts w:ascii="Times New Roman" w:hAnsi="Times New Roman" w:cs="Times New Roman"/>
        </w:rPr>
        <w:t>И</w:t>
      </w:r>
      <w:r w:rsidRPr="00887348">
        <w:rPr>
          <w:rFonts w:ascii="Times New Roman" w:hAnsi="Times New Roman" w:cs="Times New Roman"/>
        </w:rPr>
        <w:t xml:space="preserve"> РАСХОДОВ НА АСФАЛЬТИРОВКУ ТЕРРИТОРИИ</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(С ЧАСТИЧНЫМ ВОССТАНОВЛЕНИЕМ ОГРАЖДЕНИЯ) ОБЪЕКТОВ</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247"/>
        <w:gridCol w:w="1247"/>
        <w:gridCol w:w="1247"/>
        <w:gridCol w:w="1247"/>
        <w:gridCol w:w="1247"/>
        <w:gridCol w:w="1247"/>
        <w:gridCol w:w="3118"/>
      </w:tblGrid>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N п/п</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Наименование объекта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2016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2017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2018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Подробное обоснование по видам выполняемых работ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5.1.</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62 "Почемучка", г. Норильск, Центральный район, ул. Ленинградская, д. </w:t>
            </w:r>
            <w:r w:rsidRPr="00887348">
              <w:rPr>
                <w:rFonts w:ascii="Times New Roman" w:hAnsi="Times New Roman" w:cs="Times New Roman"/>
              </w:rPr>
              <w:lastRenderedPageBreak/>
              <w:t>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3729,3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val="restart"/>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Требуется 100% асфальтировка с предварительной планировкой территории</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48 "Золотая рыбка", г. Норильск, Центральный район, ул. Ленинградская, д. 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3014,5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18 "Полянка", г. Норильск, район Талнах, ул. Кравца, д. 20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3418,5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66 "Радость", г. Норильск, Центральный район, ул. Нансена, д. 10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4350,8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31 "Малыш", г. Норильск, Центральный район, ул. Комсомольская, д. 18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2610,5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14 "Олененок", корп. 1, г. Норильск, Центральный район, ул. Нансена, д. 96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10379,8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1, г. Норильск, район Талнах, ул. Енисейская, д. 26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2610,5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42", г. Норильск, район Талнах, ул. Игарская, д. 16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1342,5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N 84 "Голубок", г. Норильск, район Кайеркан, </w:t>
            </w:r>
            <w:r w:rsidRPr="00887348">
              <w:rPr>
                <w:rFonts w:ascii="Times New Roman" w:hAnsi="Times New Roman" w:cs="Times New Roman"/>
              </w:rPr>
              <w:lastRenderedPageBreak/>
              <w:t>ул. Первомайская, д. 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4506,2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vMerge/>
          </w:tcPr>
          <w:p w:rsidR="00C1144F" w:rsidRPr="00887348" w:rsidRDefault="00C1144F">
            <w:pPr>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93 "Капитошка", г. Норильск, район Талнах, ул. Рудная, д. 33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1522,8</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Требуется асфальтировка от 50 до 80% с предварительной планировкой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 "Колокольчик", г. Норильск, район Талнах, ул. Горняков, д. 13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1553,9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Требуется асфальтировка и предварительная планировка менее 50%</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49 "Белочка", г. Норильск, Центральный район, ул. Комсомольская, д. 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3270,5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Требуется 100% асфальтировка с предварительной планировкой территории</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ИТОГО:</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42309,6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Приложение 6</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7" w:name="P4384"/>
      <w:bookmarkEnd w:id="7"/>
      <w:r w:rsidRPr="00887348">
        <w:rPr>
          <w:rFonts w:ascii="Times New Roman" w:hAnsi="Times New Roman" w:cs="Times New Roman"/>
        </w:rPr>
        <w:t>СВЕДЕНИЯ</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 РАСПРЕДЕЛЕНИ</w:t>
      </w:r>
      <w:r w:rsidR="00652D96" w:rsidRPr="00887348">
        <w:rPr>
          <w:rFonts w:ascii="Times New Roman" w:hAnsi="Times New Roman" w:cs="Times New Roman"/>
        </w:rPr>
        <w:t>И</w:t>
      </w:r>
      <w:r w:rsidRPr="00887348">
        <w:rPr>
          <w:rFonts w:ascii="Times New Roman" w:hAnsi="Times New Roman" w:cs="Times New Roman"/>
        </w:rPr>
        <w:t xml:space="preserve"> РАСХОДОВ НА ПРИВЕДЕНИЕ ОБЪЕКТОВ</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МУНИЦИПАЛЬНОЙ СОБСТВЕННОСТИ МУНИЦИПАЛЬНОГО ОБРАЗОВАНИЯ ГОРОД</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НОРИЛЬСК В ПОЛНОЕ СООТВЕТСТВИЕ С ТРЕБОВАНИЯМИ ДЕЙСТВУЮЩЕГО</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ЗАКОНОДАТЕЛЬСТВА ПО ОБЕСПЕЧЕНИЮ ПОЖАРНОЙ БЕЗОПАСНОСТИ</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lastRenderedPageBreak/>
        <w:t>НА 2016 - 2018 ГГ.</w:t>
      </w:r>
    </w:p>
    <w:p w:rsidR="00C1144F" w:rsidRPr="00887348" w:rsidRDefault="00C1144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35"/>
        <w:gridCol w:w="1247"/>
        <w:gridCol w:w="1247"/>
        <w:gridCol w:w="1247"/>
        <w:gridCol w:w="1247"/>
        <w:gridCol w:w="1247"/>
        <w:gridCol w:w="1247"/>
        <w:gridCol w:w="3118"/>
      </w:tblGrid>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N п/п</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Наименование объекта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2016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2017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ВСЕГО 2018 год</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в том числе ПСД</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Подробное обоснование по видам выполняемых работ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5.1.</w:t>
            </w:r>
          </w:p>
        </w:tc>
        <w:tc>
          <w:tcPr>
            <w:tcW w:w="3118"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83996,7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5660,0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38651,1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3660,0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w:t>
            </w:r>
            <w:r w:rsidRPr="00887348">
              <w:rPr>
                <w:rFonts w:ascii="Times New Roman" w:hAnsi="Times New Roman" w:cs="Times New Roman"/>
              </w:rPr>
              <w:lastRenderedPageBreak/>
              <w:t>вытяжной вентиляции непосредственно из помещения пожара, обеспечение безопасности работы электрооборудования"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40902,7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410,0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2301,1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общего и дошкольного образования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28819,8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1", г. Норильск, Центральный район, ул. Севастопольская, д. 8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деревянных дверных блоков на противопожарные с пределом огнестойкости в соответствии с требованиями пожарной безопасности - 4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1, г. Норильск, Центральный район, ул. Пушкина, д. 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808,00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Устройство естественного освещения в виде "второго света" на 2, 3, 4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с площадью светопрозрачных заполнений до 75% в каждой перегородке). Замена </w:t>
            </w:r>
            <w:r w:rsidRPr="00887348">
              <w:rPr>
                <w:rFonts w:ascii="Times New Roman" w:hAnsi="Times New Roman" w:cs="Times New Roman"/>
              </w:rPr>
              <w:lastRenderedPageBreak/>
              <w:t>деревянных дверных блоков на противопожарные с пределом огнестойкости согласно требованиям пожарной безопасности - 2 шт. (выход на чердак)</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2, г. Норильск, Центральный район, ул. Пушкина, д. 6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люков на противопожарные с пределом огнестойкости согласно требованиям пожарной безопасности - 4 шт. (выход на чердак)</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5", корп. 1, г. Норильск, Центральный район, ул. Б.Хмельницкого, д. 12</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944,00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Устройство естественного освещения в виде "второго света" на 1, 2, 3, 4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с площадью светопрозрачных заполнений до 75% в каждой перегородке).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"СШ N 17", г. Норильск, Центральный район, пр. Молодежный, д. </w:t>
            </w:r>
            <w:r w:rsidRPr="00887348">
              <w:rPr>
                <w:rFonts w:ascii="Times New Roman" w:hAnsi="Times New Roman" w:cs="Times New Roman"/>
              </w:rPr>
              <w:lastRenderedPageBreak/>
              <w:t>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Замена люков на противопожарные с пределом огнестойкости согласно </w:t>
            </w:r>
            <w:r w:rsidRPr="00887348">
              <w:rPr>
                <w:rFonts w:ascii="Times New Roman" w:hAnsi="Times New Roman" w:cs="Times New Roman"/>
              </w:rPr>
              <w:lastRenderedPageBreak/>
              <w:t>требованиям пожарной безопасности - 2 шт. (выход на чердак)</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24", пос. Снежногорск, ул. Хантайская Набережная,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Обработка металлических элементов косоуров составом с пределом огнестойкости не менее R 60 - 60 кв. м</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29", г. Норильск, Центральный район, ул. Павлова, д. 21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3233,25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год - замена деревянных дверных блоков на противопожарные с пределом огнестойкости согласно требованиям пожарной безопасности - 2 шт., замена облицовки стен и пола спортивного зала - 755 кв. м на негорючие материалы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"Центр образования N 2", г. Норильск, район Талнах, ул. Кравца, д. 16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944,00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Устройство естественного освещения в виде "второго света" на 2, 3, 4, 5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с площадью светопрозрачных </w:t>
            </w:r>
            <w:r w:rsidRPr="00887348">
              <w:rPr>
                <w:rFonts w:ascii="Times New Roman" w:hAnsi="Times New Roman" w:cs="Times New Roman"/>
              </w:rPr>
              <w:lastRenderedPageBreak/>
              <w:t>заполнений до 75% в каждой перегородке).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МАДОУ N 45 "Улыбка", г. Норильск, Центральный район, пр. Котульского,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15651,70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облицовки фасада здания в соответствии с требованиями пожарной безопасности, замена облицовки стен в лестничных клетках, замена дверных блоков на противопожарные с пределом огнестойкости согласно требованиям пожарной безопасности - 2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48 "Золотая рыбка", г. Норильск, Центральный район, ул. Ленинградская, д. 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167,50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Обработка металлических элементов косоуров составом с пределом огнестойкости не менее R 60 - 67 кв. м</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75 "Зайчонок", г. Норильск, район Кайеркан, ул. Первомайская, д. 36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Ремонт крыльца запасного выхода (эвакуационное, левое)</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95 "Снежинка", г. Норильск, район Кайеркан, ул. Строительная, д. 1 "Е"</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5351,00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год - замена облицовки стен на негорючие материалы - 1289,4 кв. м</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МБДОУ N 99 "Топ-топ", г. Норильск, Центральный район, ул. Хантайская, д. 25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117,50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год - огнезащитная обработка одежды сцены и штор актового зала - 250,0 кв. м, разработка ПСД</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МБДОУ ДОД "СЮТ", г. Норильск, Центральный </w:t>
            </w:r>
            <w:r w:rsidRPr="00887348">
              <w:rPr>
                <w:rFonts w:ascii="Times New Roman" w:hAnsi="Times New Roman" w:cs="Times New Roman"/>
              </w:rPr>
              <w:lastRenderedPageBreak/>
              <w:t>район, ул. Орджоникидзе, д. 14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572,80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замена дверных блоков на противопожарные с </w:t>
            </w:r>
            <w:r w:rsidRPr="00887348">
              <w:rPr>
                <w:rFonts w:ascii="Times New Roman" w:hAnsi="Times New Roman" w:cs="Times New Roman"/>
              </w:rPr>
              <w:lastRenderedPageBreak/>
              <w:t>армированным закаленным стеклом, в соответствии с требованиями пожарной безопасности - 4 шт.; замена покрытия пола на 3 этаже, в соответствии с требованиями пожарной безопасности 120 кв. м</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по делам культуры и искусства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490,06</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"НДТШ "Артистенок", район Центральный, ул. Набережная Урванцева,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490,06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год - замена облицовки потолка, стен на негорючие материалы на путях эвакуации: в тамбуре парадного входа, нижнем театральном фойе, в тамбуре между нижним и верхним театральном фойе - кв. м, замена деревянных шкафов на стальные - 2 шт., замена деревянного дверного блока в помещении декорационного цеха на дверной блок с пожарной огнестойкостью Е-60</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социальной политики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613,85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Управления социальной политики, г. Норильск, Центральный район, ул. Советская, д. 14</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1610,00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устройство эвакуационного выхода из помещений, изолированных от жилой части здания с холодным тамбуром, разработка ПСД</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Управления социальной политики, г. Норильск, Центральный район, ул. Нансена, д. 24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403,85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замена дверных блоков в складском помещении, электрощитовой 2-го типа - 2 шт., замена полов на путях эвакуации на негорючие материалы - 67,95 кв. м, установка дверей с расширением проемов до 1,2 м "в свету" - 1 шт.</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Управления социальной политики, г. Норильск, район Кайеркан, Шахтерская 9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установка противопожарной двери между кабинетом и архивом, с пределом огнестойкости не менее Е1 30, установка дверей с расширением проемов до 1,2 м в "свету" - 2 шт.</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"Служба спасения"</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7040,05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"Служба спасения", г. Норильск, городок МЧС "Наледная" (стояночный гараж)</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5440,05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год - монтаж приточно-вытяжной вентиляции для разбавления и удаления вредных газовыделений</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"Служба спасения", г. Норильск, городок МЧС "Наледная", (штаб)</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год - устройство эвакуационного выхода, разработка ПСД</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по спорту и туризму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1687,27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"ДЮСШ N 1", г. Норильск, Центральный район, ул. Талнахская, д. 70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1687,27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монтаж противопожарной перегородки вместо дверного проема, соединяющего помещения отдела по социальной работе с жилой частью здания - 2 шт., разработка ПСД на устройство эвакуационного выхода; устройство эвакуационного выхода из помещений, изолированных от жилой части здания с холодным тамбуром</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имущества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расположенное по адресу: г. Норильск, Центральный район, просп. Ленинский, д. 23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оборудовать противодымные двери устройствами для самозакрывания и уплотнениями в притворах по всему зданию или установить новые в соответствии с требованием правил пожарной безопасности.</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замена 3-х дверных блоков в помещениях (архив, электрощитовая, теплоцентр) в соответствии с требованием </w:t>
            </w:r>
            <w:r w:rsidRPr="00887348">
              <w:rPr>
                <w:rFonts w:ascii="Times New Roman" w:hAnsi="Times New Roman" w:cs="Times New Roman"/>
              </w:rPr>
              <w:lastRenderedPageBreak/>
              <w:t>СНиП 2.08.02-89* п. 1.82 с пределом огнестойкости не менее 0,6 часа</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"Кайерканское территориальное управление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администрации Кайерканского территориального управления Администрации города Норильска, г. Норильск, район Кайеркан, ул. Шахтерская, д. 9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2200,00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замена облицовки стен, пола, потолка на путях эвакуации 2, 3 этажей</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МКУ "Управление капитальных ремонтов и строительства"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342,81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Здание МКУ "Управление капитальных ремонтов и строительства", г. Норильск, Центральный район, ул. Кирова, д. 21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342,81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необходимо демонтировать решетки и заменить на рольставни окон первого этажа.</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В 2015 году - 3 окна, 2016 году - 13 окон</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w:t>
            </w:r>
            <w:r w:rsidRPr="00887348">
              <w:rPr>
                <w:rFonts w:ascii="Times New Roman" w:hAnsi="Times New Roman" w:cs="Times New Roman"/>
              </w:rPr>
              <w:lastRenderedPageBreak/>
              <w:t>муниципальной собственности"</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43094,0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5250,0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по делам культуры и искусства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5509,0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"НДТШ "Артистенок", г. Норильск, район Центральный, ул. Набережная Урванцева, д. 29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1009,0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 ППА и СОУЭ. Площадь 325,5 кв. м</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ДОД "Талнахская детская школа искусств", г. Норильск, район Талнах, ул. Горняков,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4500,0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систем ППА и СОУЭ. Площадь 3991,45 кв. м</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общего и дошкольного образования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34450,0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5250,0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 г. Норильск, Центральный район, ул. Советская, д. 5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1, г. Норильск, Центральный район, ул. Пушкина, д. 8</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модернизация системы АПС (превышен срок эксплуатации оборудования, </w:t>
            </w:r>
            <w:r w:rsidRPr="00887348">
              <w:rPr>
                <w:rFonts w:ascii="Times New Roman" w:hAnsi="Times New Roman" w:cs="Times New Roman"/>
              </w:rPr>
              <w:lastRenderedPageBreak/>
              <w:t>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МАОУ "Гимназия N 4", корп. 2, г. Норильск, Центральный район, ул. Пушкина, д. 6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5", корп. 2, г. Норильск, Центральный район, ул. Ветеранов,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7", корп. 1, г. Норильск, Центральный район, просп. Ленинский, д. 45 "В"</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7", корп. 2, г. Норильск, Центральный район, просп. Ленинский, д. 37 "В"</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модернизация системы АПС (превышен срок эксплуатации оборудования, имеется акт освидетельствования АПС) - </w:t>
            </w:r>
            <w:r w:rsidRPr="00887348">
              <w:rPr>
                <w:rFonts w:ascii="Times New Roman" w:hAnsi="Times New Roman" w:cs="Times New Roman"/>
              </w:rPr>
              <w:lastRenderedPageBreak/>
              <w:t>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8", г. Норильск, Центральный район, ул. Талнахская, д. 53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9", г. Норильск, Центральный район, ул. Талнахская, д. 71 "А"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13", г. Норильск, Центральный район, пл. Металлургов, д. 15</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14", г. Норильск, Центральный район, ул. Бегичева, д. 11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16", г. Норильск, Центральный район, пр. Молодежный,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17", г. Норильск, Центральный район, пр. Молодежный,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18", г. Норильск, Центральный район, пл. Металлургов, д. 23</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20", г. Норильск, район Талнах, ул. Маслова, д. 1</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 (превышен срок 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"СШ N 21", г. Норильск, Центральный </w:t>
            </w:r>
            <w:r w:rsidRPr="00887348">
              <w:rPr>
                <w:rFonts w:ascii="Times New Roman" w:hAnsi="Times New Roman" w:cs="Times New Roman"/>
              </w:rPr>
              <w:lastRenderedPageBreak/>
              <w:t>район, ул. Хантайская, д. 17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2016 - модернизация системы АПС (превышен срок </w:t>
            </w:r>
            <w:r w:rsidRPr="00887348">
              <w:rPr>
                <w:rFonts w:ascii="Times New Roman" w:hAnsi="Times New Roman" w:cs="Times New Roman"/>
              </w:rPr>
              <w:lastRenderedPageBreak/>
              <w:t>эксплуатации оборудования, имеется акт освидетельствования АПС) -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18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23", г. Норильск, Центральный район, пр. Молодежный, д. 19</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19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27", г. Норильск, район Талнах, ул. Кравца, д. 8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28", корп. 1, г. Норильск, Центральный район, ул. Талнахская, д. 42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28", корп. 2, г. Норильск, Центральный район, ул. Талнахская, д. 54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2017 - модернизация системы АПС (превышен срок эксплуатации оборудования, имеется акт </w:t>
            </w:r>
            <w:r w:rsidRPr="00887348">
              <w:rPr>
                <w:rFonts w:ascii="Times New Roman" w:hAnsi="Times New Roman" w:cs="Times New Roman"/>
              </w:rPr>
              <w:lastRenderedPageBreak/>
              <w:t>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29", г. Норильск, Центральный район, ул. Павлова, д. 21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30", г. Норильск, район Талнах, ул. Бауманская, д. 12</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31", г. Норильск, Центральный район, ул. Талнахская, д. 64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32", г. Норильск, район Кайеркан, ул. Победы, д. 11</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lastRenderedPageBreak/>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26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33", г. Норильск, район Талнах, ул. Энтузиастов, д. 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1", г. Норильск, Центральный район, ул. Севастопольская, д. 8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3650,0</w:t>
            </w: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2017 - модернизация системы АПС (превышен срок эксплуатации оборудования, имеется акт освидетельствования АПС) ПСД (350,0 тыс. руб.)</w:t>
            </w:r>
          </w:p>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год -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1", корп. 1, г. Норильск, Центральный район, ул. Кирова, д. 30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4000,0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"Гимназия N 1", корп. 2, г. Норильск, Центральный район, ул. Талнахская, д. 23</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30</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МБОУ "Гимназия N 1", корп. </w:t>
            </w:r>
            <w:r w:rsidRPr="00887348">
              <w:rPr>
                <w:rFonts w:ascii="Times New Roman" w:hAnsi="Times New Roman" w:cs="Times New Roman"/>
              </w:rPr>
              <w:lastRenderedPageBreak/>
              <w:t>3, г. Норильск, Центральный район, ул. Талнахская, д. 23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2018 - модернизация системы </w:t>
            </w:r>
            <w:r w:rsidRPr="00887348">
              <w:rPr>
                <w:rFonts w:ascii="Times New Roman" w:hAnsi="Times New Roman" w:cs="Times New Roman"/>
              </w:rPr>
              <w:lastRenderedPageBreak/>
              <w:t>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31</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3", корп. 1, г. Норильск, Центральный район, ул. Комсомольская, д. 27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32</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"Лицей N 3", корп. 2, г. Норильск, Центральный район, ул. Набережная Урванцева, д. 35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33</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36", г. Норильск, район Талнах, ул. Бауманская, д. 22 "А"</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34</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1, г. Норильск, район Талнах, ул. Енисейская, д. 26</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2018 - модернизация системы АПС (превышен срок эксплуатации оборудования, </w:t>
            </w:r>
            <w:r w:rsidRPr="00887348">
              <w:rPr>
                <w:rFonts w:ascii="Times New Roman" w:hAnsi="Times New Roman" w:cs="Times New Roman"/>
              </w:rPr>
              <w:lastRenderedPageBreak/>
              <w:t>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35</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38", корп. 2, г. Норильск, район Талнах, ул. Енисейская, д. 24</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36</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39", г. Норильск, район Талнах, ул. Игарская, д. 40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37</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МБОУ "СШ N 41", корп. 1, г. Норильск, Центральный район, ул. Озерная, д. 25</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350,0</w:t>
            </w: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по спорту и туризму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930,0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38</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 xml:space="preserve">МАОУ ДОД "Норильский центр безопасности </w:t>
            </w:r>
            <w:r w:rsidRPr="00887348">
              <w:rPr>
                <w:rFonts w:ascii="Times New Roman" w:hAnsi="Times New Roman" w:cs="Times New Roman"/>
              </w:rPr>
              <w:lastRenderedPageBreak/>
              <w:t>движения", г. Норильск, Центральный район, пр. Молодежный, д. 9</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lastRenderedPageBreak/>
              <w:t>930,0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модернизация системы АПС</w:t>
            </w:r>
          </w:p>
        </w:tc>
      </w:tr>
      <w:tr w:rsidR="007A09CF" w:rsidRPr="00887348">
        <w:tc>
          <w:tcPr>
            <w:tcW w:w="567" w:type="dxa"/>
          </w:tcPr>
          <w:p w:rsidR="00C1144F" w:rsidRPr="00887348" w:rsidRDefault="00C1144F">
            <w:pPr>
              <w:pStyle w:val="ConsPlusNormal"/>
              <w:rPr>
                <w:rFonts w:ascii="Times New Roman" w:hAnsi="Times New Roman" w:cs="Times New Roman"/>
              </w:rPr>
            </w:pP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МУ "Управление жилищно-коммунального хозяйства Администрации города Норильска"</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2205,0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0,0</w:t>
            </w:r>
          </w:p>
        </w:tc>
        <w:tc>
          <w:tcPr>
            <w:tcW w:w="3118" w:type="dxa"/>
          </w:tcPr>
          <w:p w:rsidR="00C1144F" w:rsidRPr="00887348" w:rsidRDefault="00C1144F">
            <w:pPr>
              <w:pStyle w:val="ConsPlusNormal"/>
              <w:rPr>
                <w:rFonts w:ascii="Times New Roman" w:hAnsi="Times New Roman" w:cs="Times New Roman"/>
              </w:rPr>
            </w:pPr>
          </w:p>
        </w:tc>
      </w:tr>
      <w:tr w:rsidR="007A09CF" w:rsidRPr="00887348">
        <w:tc>
          <w:tcPr>
            <w:tcW w:w="56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39</w:t>
            </w:r>
          </w:p>
        </w:tc>
        <w:tc>
          <w:tcPr>
            <w:tcW w:w="2835"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Помещения УЖКХ по адресу: г. Норильск, Центральный район, ул. Севастопольская, д. 7</w:t>
            </w:r>
          </w:p>
        </w:tc>
        <w:tc>
          <w:tcPr>
            <w:tcW w:w="1247" w:type="dxa"/>
          </w:tcPr>
          <w:p w:rsidR="00C1144F" w:rsidRPr="00887348" w:rsidRDefault="00C1144F">
            <w:pPr>
              <w:pStyle w:val="ConsPlusNormal"/>
              <w:jc w:val="center"/>
              <w:rPr>
                <w:rFonts w:ascii="Times New Roman" w:hAnsi="Times New Roman" w:cs="Times New Roman"/>
              </w:rPr>
            </w:pPr>
            <w:r w:rsidRPr="00887348">
              <w:rPr>
                <w:rFonts w:ascii="Times New Roman" w:hAnsi="Times New Roman" w:cs="Times New Roman"/>
              </w:rPr>
              <w:t>2205,0</w:t>
            </w: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1247" w:type="dxa"/>
          </w:tcPr>
          <w:p w:rsidR="00C1144F" w:rsidRPr="00887348" w:rsidRDefault="00C1144F">
            <w:pPr>
              <w:pStyle w:val="ConsPlusNormal"/>
              <w:rPr>
                <w:rFonts w:ascii="Times New Roman" w:hAnsi="Times New Roman" w:cs="Times New Roman"/>
              </w:rPr>
            </w:pPr>
          </w:p>
        </w:tc>
        <w:tc>
          <w:tcPr>
            <w:tcW w:w="3118" w:type="dxa"/>
          </w:tcPr>
          <w:p w:rsidR="00C1144F" w:rsidRPr="00887348" w:rsidRDefault="00C1144F">
            <w:pPr>
              <w:pStyle w:val="ConsPlusNormal"/>
              <w:rPr>
                <w:rFonts w:ascii="Times New Roman" w:hAnsi="Times New Roman" w:cs="Times New Roman"/>
              </w:rPr>
            </w:pPr>
            <w:r w:rsidRPr="00887348">
              <w:rPr>
                <w:rFonts w:ascii="Times New Roman" w:hAnsi="Times New Roman" w:cs="Times New Roman"/>
              </w:rPr>
              <w:t>2016 - монтаж пожарной сигнализации и системы оповещения помещений Управления</w:t>
            </w: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Приложение 7</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к муниципальной Программе</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"Поддержание сохранности</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действующих и строительство</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новых объектов социальной</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инфраструктуры"</w:t>
      </w:r>
    </w:p>
    <w:p w:rsidR="00C1144F" w:rsidRPr="00887348" w:rsidRDefault="00C1144F">
      <w:pPr>
        <w:pStyle w:val="ConsPlusNormal"/>
        <w:jc w:val="right"/>
        <w:rPr>
          <w:rFonts w:ascii="Times New Roman" w:hAnsi="Times New Roman" w:cs="Times New Roman"/>
        </w:rPr>
      </w:pPr>
      <w:r w:rsidRPr="00887348">
        <w:rPr>
          <w:rFonts w:ascii="Times New Roman" w:hAnsi="Times New Roman" w:cs="Times New Roman"/>
        </w:rPr>
        <w:t>на 2016 - 2018 гг.</w:t>
      </w:r>
    </w:p>
    <w:p w:rsidR="00C1144F" w:rsidRPr="00887348" w:rsidRDefault="00C1144F">
      <w:pPr>
        <w:pStyle w:val="ConsPlusNormal"/>
        <w:jc w:val="both"/>
        <w:rPr>
          <w:rFonts w:ascii="Times New Roman" w:hAnsi="Times New Roman" w:cs="Times New Roman"/>
        </w:rPr>
      </w:pPr>
    </w:p>
    <w:p w:rsidR="00C1144F" w:rsidRPr="00887348" w:rsidRDefault="00C1144F">
      <w:pPr>
        <w:pStyle w:val="ConsPlusTitle"/>
        <w:jc w:val="center"/>
        <w:rPr>
          <w:rFonts w:ascii="Times New Roman" w:hAnsi="Times New Roman" w:cs="Times New Roman"/>
        </w:rPr>
      </w:pPr>
      <w:bookmarkStart w:id="8" w:name="P5141"/>
      <w:bookmarkEnd w:id="8"/>
      <w:r w:rsidRPr="00887348">
        <w:rPr>
          <w:rFonts w:ascii="Times New Roman" w:hAnsi="Times New Roman" w:cs="Times New Roman"/>
        </w:rPr>
        <w:t>ЦЕЛЕВЫЕ ИНДИКАТОРЫ РЕЗУЛЬТАТИВНОСТИ МУНИЦИПАЛЬНОЙ ПРОГРАММЫ</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"ПОДДЕРЖАНИЕ СОХРАННОСТИ ДЕЙСТВУЮЩИХ И СТРОИТЕЛЬСТВО НОВЫХ</w:t>
      </w:r>
    </w:p>
    <w:p w:rsidR="00C1144F" w:rsidRPr="00887348" w:rsidRDefault="00C1144F">
      <w:pPr>
        <w:pStyle w:val="ConsPlusTitle"/>
        <w:jc w:val="center"/>
        <w:rPr>
          <w:rFonts w:ascii="Times New Roman" w:hAnsi="Times New Roman" w:cs="Times New Roman"/>
        </w:rPr>
      </w:pPr>
      <w:r w:rsidRPr="00887348">
        <w:rPr>
          <w:rFonts w:ascii="Times New Roman" w:hAnsi="Times New Roman" w:cs="Times New Roman"/>
        </w:rPr>
        <w:t>ОБЪЕКТОВ СОЦИАЛЬНОЙ ИНФРАСТРУКТУРЫ" НА 2016 - 2018 ГГ.</w:t>
      </w:r>
    </w:p>
    <w:p w:rsidR="00C1144F" w:rsidRPr="00887348" w:rsidRDefault="00C1144F">
      <w:pPr>
        <w:pStyle w:val="ConsPlusNormal"/>
        <w:jc w:val="both"/>
        <w:rPr>
          <w:rFonts w:ascii="Times New Roman" w:hAnsi="Times New Roman" w:cs="Times New Roma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563"/>
        <w:gridCol w:w="850"/>
        <w:gridCol w:w="850"/>
        <w:gridCol w:w="850"/>
        <w:gridCol w:w="1702"/>
        <w:gridCol w:w="2268"/>
        <w:gridCol w:w="2268"/>
        <w:gridCol w:w="1985"/>
      </w:tblGrid>
      <w:tr w:rsidR="007A09CF" w:rsidRPr="00887348" w:rsidTr="00DB3AB6">
        <w:tc>
          <w:tcPr>
            <w:tcW w:w="567"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 п/п</w:t>
            </w:r>
          </w:p>
        </w:tc>
        <w:tc>
          <w:tcPr>
            <w:tcW w:w="3118"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Целевые индикаторы результативности МП</w:t>
            </w:r>
          </w:p>
        </w:tc>
        <w:tc>
          <w:tcPr>
            <w:tcW w:w="563"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 изм.</w:t>
            </w:r>
          </w:p>
        </w:tc>
        <w:tc>
          <w:tcPr>
            <w:tcW w:w="2550" w:type="dxa"/>
            <w:gridSpan w:val="3"/>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Значения индикаторов результативности по периодам реализации МП</w:t>
            </w:r>
          </w:p>
        </w:tc>
        <w:tc>
          <w:tcPr>
            <w:tcW w:w="1702"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Уд. вес индикатора в МП</w:t>
            </w:r>
          </w:p>
        </w:tc>
        <w:tc>
          <w:tcPr>
            <w:tcW w:w="2268"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Формула расчета индикатора</w:t>
            </w:r>
          </w:p>
        </w:tc>
        <w:tc>
          <w:tcPr>
            <w:tcW w:w="2268"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Источник информации</w:t>
            </w:r>
          </w:p>
        </w:tc>
        <w:tc>
          <w:tcPr>
            <w:tcW w:w="1985" w:type="dxa"/>
            <w:vMerge w:val="restart"/>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 xml:space="preserve">Мероприятия, влияющие на значение индикатора (номер </w:t>
            </w:r>
            <w:r w:rsidRPr="00887348">
              <w:rPr>
                <w:rFonts w:ascii="Times New Roman" w:hAnsi="Times New Roman" w:cs="Times New Roman"/>
                <w:sz w:val="18"/>
                <w:szCs w:val="18"/>
              </w:rPr>
              <w:lastRenderedPageBreak/>
              <w:t>мероприятия по МП)</w:t>
            </w:r>
          </w:p>
        </w:tc>
      </w:tr>
      <w:tr w:rsidR="007A09CF" w:rsidRPr="00887348" w:rsidTr="00DB3AB6">
        <w:tc>
          <w:tcPr>
            <w:tcW w:w="567" w:type="dxa"/>
            <w:vMerge/>
          </w:tcPr>
          <w:p w:rsidR="00C1144F" w:rsidRPr="00887348" w:rsidRDefault="00C1144F">
            <w:pPr>
              <w:rPr>
                <w:rFonts w:ascii="Times New Roman" w:hAnsi="Times New Roman" w:cs="Times New Roman"/>
                <w:sz w:val="18"/>
                <w:szCs w:val="18"/>
              </w:rPr>
            </w:pPr>
          </w:p>
        </w:tc>
        <w:tc>
          <w:tcPr>
            <w:tcW w:w="3118" w:type="dxa"/>
            <w:vMerge/>
          </w:tcPr>
          <w:p w:rsidR="00C1144F" w:rsidRPr="00887348" w:rsidRDefault="00C1144F">
            <w:pPr>
              <w:rPr>
                <w:rFonts w:ascii="Times New Roman" w:hAnsi="Times New Roman" w:cs="Times New Roman"/>
                <w:sz w:val="18"/>
                <w:szCs w:val="18"/>
              </w:rPr>
            </w:pPr>
          </w:p>
        </w:tc>
        <w:tc>
          <w:tcPr>
            <w:tcW w:w="563" w:type="dxa"/>
            <w:vMerge/>
          </w:tcPr>
          <w:p w:rsidR="00C1144F" w:rsidRPr="00887348" w:rsidRDefault="00C1144F">
            <w:pPr>
              <w:rPr>
                <w:rFonts w:ascii="Times New Roman" w:hAnsi="Times New Roman" w:cs="Times New Roman"/>
                <w:sz w:val="18"/>
                <w:szCs w:val="18"/>
              </w:rPr>
            </w:pP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год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год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2018 год</w:t>
            </w:r>
          </w:p>
        </w:tc>
        <w:tc>
          <w:tcPr>
            <w:tcW w:w="1702" w:type="dxa"/>
            <w:vMerge/>
          </w:tcPr>
          <w:p w:rsidR="00C1144F" w:rsidRPr="00887348" w:rsidRDefault="00C1144F">
            <w:pPr>
              <w:rPr>
                <w:rFonts w:ascii="Times New Roman" w:hAnsi="Times New Roman" w:cs="Times New Roman"/>
                <w:sz w:val="18"/>
                <w:szCs w:val="18"/>
              </w:rPr>
            </w:pPr>
          </w:p>
        </w:tc>
        <w:tc>
          <w:tcPr>
            <w:tcW w:w="2268" w:type="dxa"/>
            <w:vMerge/>
          </w:tcPr>
          <w:p w:rsidR="00C1144F" w:rsidRPr="00887348" w:rsidRDefault="00C1144F">
            <w:pPr>
              <w:rPr>
                <w:rFonts w:ascii="Times New Roman" w:hAnsi="Times New Roman" w:cs="Times New Roman"/>
                <w:sz w:val="18"/>
                <w:szCs w:val="18"/>
              </w:rPr>
            </w:pPr>
          </w:p>
        </w:tc>
        <w:tc>
          <w:tcPr>
            <w:tcW w:w="2268" w:type="dxa"/>
            <w:vMerge/>
          </w:tcPr>
          <w:p w:rsidR="00C1144F" w:rsidRPr="00887348" w:rsidRDefault="00C1144F">
            <w:pPr>
              <w:rPr>
                <w:rFonts w:ascii="Times New Roman" w:hAnsi="Times New Roman" w:cs="Times New Roman"/>
                <w:sz w:val="18"/>
                <w:szCs w:val="18"/>
              </w:rPr>
            </w:pPr>
          </w:p>
        </w:tc>
        <w:tc>
          <w:tcPr>
            <w:tcW w:w="1985" w:type="dxa"/>
            <w:vMerge/>
          </w:tcPr>
          <w:p w:rsidR="00C1144F" w:rsidRPr="00887348" w:rsidRDefault="00C1144F">
            <w:pPr>
              <w:rPr>
                <w:rFonts w:ascii="Times New Roman" w:hAnsi="Times New Roman" w:cs="Times New Roman"/>
                <w:sz w:val="18"/>
                <w:szCs w:val="18"/>
              </w:rPr>
            </w:pPr>
          </w:p>
        </w:tc>
      </w:tr>
      <w:tr w:rsidR="007A09CF" w:rsidRPr="00887348" w:rsidTr="00DB3AB6">
        <w:tc>
          <w:tcPr>
            <w:tcW w:w="567" w:type="dxa"/>
            <w:vMerge/>
          </w:tcPr>
          <w:p w:rsidR="00C1144F" w:rsidRPr="00887348" w:rsidRDefault="00C1144F">
            <w:pPr>
              <w:rPr>
                <w:rFonts w:ascii="Times New Roman" w:hAnsi="Times New Roman" w:cs="Times New Roman"/>
                <w:sz w:val="18"/>
                <w:szCs w:val="18"/>
              </w:rPr>
            </w:pPr>
          </w:p>
        </w:tc>
        <w:tc>
          <w:tcPr>
            <w:tcW w:w="3118" w:type="dxa"/>
            <w:vMerge/>
          </w:tcPr>
          <w:p w:rsidR="00C1144F" w:rsidRPr="00887348" w:rsidRDefault="00C1144F">
            <w:pPr>
              <w:rPr>
                <w:rFonts w:ascii="Times New Roman" w:hAnsi="Times New Roman" w:cs="Times New Roman"/>
                <w:sz w:val="18"/>
                <w:szCs w:val="18"/>
              </w:rPr>
            </w:pPr>
          </w:p>
        </w:tc>
        <w:tc>
          <w:tcPr>
            <w:tcW w:w="563" w:type="dxa"/>
            <w:vMerge/>
          </w:tcPr>
          <w:p w:rsidR="00C1144F" w:rsidRPr="00887348" w:rsidRDefault="00C1144F">
            <w:pPr>
              <w:rPr>
                <w:rFonts w:ascii="Times New Roman" w:hAnsi="Times New Roman" w:cs="Times New Roman"/>
                <w:sz w:val="18"/>
                <w:szCs w:val="18"/>
              </w:rPr>
            </w:pPr>
          </w:p>
        </w:tc>
        <w:tc>
          <w:tcPr>
            <w:tcW w:w="2550" w:type="dxa"/>
            <w:gridSpan w:val="3"/>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План</w:t>
            </w:r>
          </w:p>
        </w:tc>
        <w:tc>
          <w:tcPr>
            <w:tcW w:w="1702" w:type="dxa"/>
            <w:vMerge/>
          </w:tcPr>
          <w:p w:rsidR="00C1144F" w:rsidRPr="00887348" w:rsidRDefault="00C1144F">
            <w:pPr>
              <w:rPr>
                <w:rFonts w:ascii="Times New Roman" w:hAnsi="Times New Roman" w:cs="Times New Roman"/>
                <w:sz w:val="18"/>
                <w:szCs w:val="18"/>
              </w:rPr>
            </w:pPr>
          </w:p>
        </w:tc>
        <w:tc>
          <w:tcPr>
            <w:tcW w:w="2268" w:type="dxa"/>
            <w:vMerge/>
          </w:tcPr>
          <w:p w:rsidR="00C1144F" w:rsidRPr="00887348" w:rsidRDefault="00C1144F">
            <w:pPr>
              <w:rPr>
                <w:rFonts w:ascii="Times New Roman" w:hAnsi="Times New Roman" w:cs="Times New Roman"/>
                <w:sz w:val="18"/>
                <w:szCs w:val="18"/>
              </w:rPr>
            </w:pPr>
          </w:p>
        </w:tc>
        <w:tc>
          <w:tcPr>
            <w:tcW w:w="2268" w:type="dxa"/>
            <w:vMerge/>
          </w:tcPr>
          <w:p w:rsidR="00C1144F" w:rsidRPr="00887348" w:rsidRDefault="00C1144F">
            <w:pPr>
              <w:rPr>
                <w:rFonts w:ascii="Times New Roman" w:hAnsi="Times New Roman" w:cs="Times New Roman"/>
                <w:sz w:val="18"/>
                <w:szCs w:val="18"/>
              </w:rPr>
            </w:pPr>
          </w:p>
        </w:tc>
        <w:tc>
          <w:tcPr>
            <w:tcW w:w="1985" w:type="dxa"/>
            <w:vMerge/>
          </w:tcPr>
          <w:p w:rsidR="00C1144F" w:rsidRPr="00887348" w:rsidRDefault="00C1144F">
            <w:pPr>
              <w:rPr>
                <w:rFonts w:ascii="Times New Roman" w:hAnsi="Times New Roman" w:cs="Times New Roman"/>
                <w:sz w:val="18"/>
                <w:szCs w:val="18"/>
              </w:rPr>
            </w:pPr>
          </w:p>
        </w:tc>
      </w:tr>
      <w:tr w:rsidR="007A09CF" w:rsidRPr="00887348" w:rsidTr="00DB3AB6">
        <w:tc>
          <w:tcPr>
            <w:tcW w:w="567" w:type="dxa"/>
          </w:tcPr>
          <w:p w:rsidR="00C1144F" w:rsidRPr="00887348" w:rsidRDefault="00C1144F">
            <w:pPr>
              <w:pStyle w:val="ConsPlusNormal"/>
              <w:rPr>
                <w:rFonts w:ascii="Times New Roman" w:hAnsi="Times New Roman" w:cs="Times New Roman"/>
                <w:sz w:val="18"/>
                <w:szCs w:val="18"/>
              </w:rPr>
            </w:pPr>
          </w:p>
        </w:tc>
        <w:tc>
          <w:tcPr>
            <w:tcW w:w="3118" w:type="dxa"/>
          </w:tcPr>
          <w:p w:rsidR="00C1144F" w:rsidRPr="00887348" w:rsidRDefault="00C1144F">
            <w:pPr>
              <w:pStyle w:val="ConsPlusNormal"/>
              <w:rPr>
                <w:rFonts w:ascii="Times New Roman" w:hAnsi="Times New Roman" w:cs="Times New Roman"/>
                <w:sz w:val="18"/>
                <w:szCs w:val="18"/>
              </w:rPr>
            </w:pPr>
          </w:p>
        </w:tc>
        <w:tc>
          <w:tcPr>
            <w:tcW w:w="563" w:type="dxa"/>
          </w:tcPr>
          <w:p w:rsidR="00C1144F" w:rsidRPr="00887348" w:rsidRDefault="00C1144F">
            <w:pPr>
              <w:pStyle w:val="ConsPlusNormal"/>
              <w:rPr>
                <w:rFonts w:ascii="Times New Roman" w:hAnsi="Times New Roman" w:cs="Times New Roman"/>
                <w:sz w:val="18"/>
                <w:szCs w:val="18"/>
              </w:rPr>
            </w:pPr>
          </w:p>
        </w:tc>
        <w:tc>
          <w:tcPr>
            <w:tcW w:w="850" w:type="dxa"/>
          </w:tcPr>
          <w:p w:rsidR="00C1144F" w:rsidRPr="00887348" w:rsidRDefault="00C1144F">
            <w:pPr>
              <w:pStyle w:val="ConsPlusNormal"/>
              <w:rPr>
                <w:rFonts w:ascii="Times New Roman" w:hAnsi="Times New Roman" w:cs="Times New Roman"/>
                <w:sz w:val="18"/>
                <w:szCs w:val="18"/>
              </w:rPr>
            </w:pPr>
          </w:p>
        </w:tc>
        <w:tc>
          <w:tcPr>
            <w:tcW w:w="850" w:type="dxa"/>
          </w:tcPr>
          <w:p w:rsidR="00C1144F" w:rsidRPr="00887348" w:rsidRDefault="00C1144F">
            <w:pPr>
              <w:pStyle w:val="ConsPlusNormal"/>
              <w:rPr>
                <w:rFonts w:ascii="Times New Roman" w:hAnsi="Times New Roman" w:cs="Times New Roman"/>
                <w:sz w:val="18"/>
                <w:szCs w:val="18"/>
              </w:rPr>
            </w:pPr>
          </w:p>
        </w:tc>
        <w:tc>
          <w:tcPr>
            <w:tcW w:w="850" w:type="dxa"/>
          </w:tcPr>
          <w:p w:rsidR="00C1144F" w:rsidRPr="00887348" w:rsidRDefault="00C1144F">
            <w:pPr>
              <w:pStyle w:val="ConsPlusNormal"/>
              <w:rPr>
                <w:rFonts w:ascii="Times New Roman" w:hAnsi="Times New Roman" w:cs="Times New Roman"/>
                <w:sz w:val="18"/>
                <w:szCs w:val="18"/>
              </w:rPr>
            </w:pPr>
          </w:p>
        </w:tc>
        <w:tc>
          <w:tcPr>
            <w:tcW w:w="1702"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rPr>
                <w:rFonts w:ascii="Times New Roman" w:hAnsi="Times New Roman" w:cs="Times New Roman"/>
                <w:sz w:val="18"/>
                <w:szCs w:val="18"/>
              </w:rPr>
            </w:pPr>
          </w:p>
        </w:tc>
        <w:tc>
          <w:tcPr>
            <w:tcW w:w="1985" w:type="dxa"/>
          </w:tcPr>
          <w:p w:rsidR="00C1144F" w:rsidRPr="00887348" w:rsidRDefault="00C1144F">
            <w:pPr>
              <w:pStyle w:val="ConsPlusNormal"/>
              <w:rPr>
                <w:rFonts w:ascii="Times New Roman" w:hAnsi="Times New Roman" w:cs="Times New Roman"/>
                <w:sz w:val="18"/>
                <w:szCs w:val="18"/>
              </w:rPr>
            </w:pP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Доля объектов образовательных учреждений,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(76)</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(74)</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(35)</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объектов, на которых проведены работы по капитальному и текущему ремонту;</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количество объектов, запланированных для проведение указанных работ x 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Мероприятия 1.2, 1.3</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Доля объектов учреждений культуры, на которых проведены работы по капитальному и текущему ремонту, в общем количестве объектов учреждений культуры, запланированных на проведение указанных работ по программе</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(25)</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объектов, на которых проведены работы по капитальному и текущему ремонту;</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количество объектов, запланированных для проведение указанных работ x 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Мероприятия 2.1, 2.2</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(27)</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(28)</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объектов, на которых проведены работы по капитальному и текущему ремонту;</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количество объектов, запланированных для проведение указанных работ x 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Мероприятия 3.1, 3.2</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4</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Доля объектов социального обслуживания,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(4)</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(3)</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объектов, на которых проведены работы по капитальному и текущему ремонту;</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количество объектов, запланированных для проведение указанных работ x 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Мероприятия 4.1, 4.2</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5</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Ввод в эксплуатацию дошкольных общеобразовательных учреждений в результате реконструкции и строительства объектов образования</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места</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236</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217</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- 0,2</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приемки законченного строительством (реконструкцией) объекта</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1.1</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6</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Ввод в эксплуатацию отдельно стоящего здания, с целью размещения в здании МБУ "Молодежный центр"</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приемки законченного строительством (реконструкцией) объекта</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5.1</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7</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Ввод в эксплуатацию трансформаторной подстанции ТП-510 Т, район Талнах, ул. Игарская, район ж/д 48</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приемки законченного строительством (реконструкцией) объекта</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6.2</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8</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6.1</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Ввод в эксплуатацию локальных очистных сооружений МБУ "Лыжная база "Оль-Гуль"</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приемки законченного строительством (реконструкцией) объекта</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6.2</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Разработка проектной документации по объекту: "Строительство очистных сооружений поселка Снежногорск"</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6.1</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11</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Разработка проектной документации по объекту: "Строительство полигона для хранения твердых бытовых отходов в районе поселка Снежногорск"</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ед.</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2016 г. - 0,05;</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2017 - 2018 гг. - 0</w:t>
            </w:r>
          </w:p>
        </w:tc>
        <w:tc>
          <w:tcPr>
            <w:tcW w:w="2268" w:type="dxa"/>
          </w:tcPr>
          <w:p w:rsidR="00C1144F" w:rsidRPr="00887348" w:rsidRDefault="00C1144F">
            <w:pPr>
              <w:pStyle w:val="ConsPlusNormal"/>
              <w:rPr>
                <w:rFonts w:ascii="Times New Roman" w:hAnsi="Times New Roman" w:cs="Times New Roman"/>
                <w:sz w:val="18"/>
                <w:szCs w:val="18"/>
              </w:rPr>
            </w:pP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 сдачи-приемки документации</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6.1</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12</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Доля объектов, на которых проведены ремонтные работы, в общем количестве объектов, на которых необходимо провести ремонтные работы в целях устранения нарушений (в соответствии с выданными предписаниями за период 2011 - 2015 годы)</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94</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97</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объектов, на которых проведены ремонтные работы в целях устранения нарушений;</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общее количество объектов, на которых необходимо провести ремонтные работы в целях устранения нарушений x 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8.1</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13</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объектов, на которых проведены работы по установке систем противопожарной сигнализации и оповещения управлением эвакуации;</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приема-передачи оборудования</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Мероприятие 8.2</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14</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 xml:space="preserve">Доля выполненного объема работ по капитальному ремонту объектов </w:t>
            </w:r>
            <w:r w:rsidRPr="00887348">
              <w:rPr>
                <w:rFonts w:ascii="Times New Roman" w:hAnsi="Times New Roman" w:cs="Times New Roman"/>
                <w:sz w:val="18"/>
                <w:szCs w:val="18"/>
              </w:rPr>
              <w:lastRenderedPageBreak/>
              <w:t>наружного освещения улиц и домов, иллюминации и подсветке улиц, от заявленного количества</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 xml:space="preserve">Nf - объем фактически </w:t>
            </w:r>
            <w:r w:rsidRPr="00887348">
              <w:rPr>
                <w:rFonts w:ascii="Times New Roman" w:hAnsi="Times New Roman" w:cs="Times New Roman"/>
                <w:sz w:val="18"/>
                <w:szCs w:val="18"/>
              </w:rPr>
              <w:lastRenderedPageBreak/>
              <w:t>выполненных работ за отчетный период;</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плановый объем услуг и работ, в соответствии с тех. заданием;</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 xml:space="preserve">Акты о приемке в эксплуатацию </w:t>
            </w:r>
            <w:r w:rsidRPr="00887348">
              <w:rPr>
                <w:rFonts w:ascii="Times New Roman" w:hAnsi="Times New Roman" w:cs="Times New Roman"/>
                <w:sz w:val="18"/>
                <w:szCs w:val="18"/>
              </w:rPr>
              <w:lastRenderedPageBreak/>
              <w:t>законченного ремонтом объекта</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Мероприятие 7.4</w:t>
            </w:r>
          </w:p>
        </w:tc>
      </w:tr>
      <w:tr w:rsidR="007A09CF" w:rsidRPr="00887348" w:rsidTr="00DB3AB6">
        <w:tc>
          <w:tcPr>
            <w:tcW w:w="567"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lastRenderedPageBreak/>
              <w:t>15</w:t>
            </w:r>
          </w:p>
        </w:tc>
        <w:tc>
          <w:tcPr>
            <w:tcW w:w="3118" w:type="dxa"/>
          </w:tcPr>
          <w:p w:rsidR="00C1144F" w:rsidRPr="00887348" w:rsidRDefault="00C1144F">
            <w:pPr>
              <w:pStyle w:val="ConsPlusNormal"/>
              <w:rPr>
                <w:rFonts w:ascii="Times New Roman" w:hAnsi="Times New Roman" w:cs="Times New Roman"/>
                <w:sz w:val="18"/>
                <w:szCs w:val="18"/>
              </w:rPr>
            </w:pPr>
            <w:r w:rsidRPr="00887348">
              <w:rPr>
                <w:rFonts w:ascii="Times New Roman" w:hAnsi="Times New Roman" w:cs="Times New Roman"/>
                <w:sz w:val="18"/>
                <w:szCs w:val="18"/>
              </w:rPr>
              <w:t>Уровень выполнения мероприятий по праздничному оформлению муниципального образования город Норильск, от заявленного количества</w:t>
            </w:r>
          </w:p>
        </w:tc>
        <w:tc>
          <w:tcPr>
            <w:tcW w:w="563"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850"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100</w:t>
            </w:r>
          </w:p>
        </w:tc>
        <w:tc>
          <w:tcPr>
            <w:tcW w:w="1702"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0,1</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Np x 100% = Iv, где</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Nf - количество фактически оформленных мероприятий за отчетный период;</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Np - плановое количество мероприятий, подлежащих оформлению;</w:t>
            </w:r>
          </w:p>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Iv - значение индикатора</w:t>
            </w:r>
          </w:p>
        </w:tc>
        <w:tc>
          <w:tcPr>
            <w:tcW w:w="2268"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Акты выполненных работ, Акты приема-передачи оборудования</w:t>
            </w:r>
          </w:p>
        </w:tc>
        <w:tc>
          <w:tcPr>
            <w:tcW w:w="1985" w:type="dxa"/>
          </w:tcPr>
          <w:p w:rsidR="00C1144F" w:rsidRPr="00887348" w:rsidRDefault="00C1144F">
            <w:pPr>
              <w:pStyle w:val="ConsPlusNormal"/>
              <w:jc w:val="center"/>
              <w:rPr>
                <w:rFonts w:ascii="Times New Roman" w:hAnsi="Times New Roman" w:cs="Times New Roman"/>
                <w:sz w:val="18"/>
                <w:szCs w:val="18"/>
              </w:rPr>
            </w:pPr>
            <w:r w:rsidRPr="00887348">
              <w:rPr>
                <w:rFonts w:ascii="Times New Roman" w:hAnsi="Times New Roman" w:cs="Times New Roman"/>
                <w:sz w:val="18"/>
                <w:szCs w:val="18"/>
              </w:rPr>
              <w:t>Основное мероприятие 9</w:t>
            </w:r>
          </w:p>
        </w:tc>
      </w:tr>
    </w:tbl>
    <w:p w:rsidR="00C1144F" w:rsidRPr="00887348" w:rsidRDefault="00C1144F">
      <w:pPr>
        <w:pStyle w:val="ConsPlusNormal"/>
        <w:jc w:val="both"/>
        <w:rPr>
          <w:rFonts w:ascii="Times New Roman" w:hAnsi="Times New Roman" w:cs="Times New Roman"/>
        </w:rPr>
      </w:pPr>
    </w:p>
    <w:p w:rsidR="00C1144F" w:rsidRPr="00887348" w:rsidRDefault="00C1144F">
      <w:pPr>
        <w:pStyle w:val="ConsPlusNormal"/>
        <w:jc w:val="both"/>
        <w:rPr>
          <w:rFonts w:ascii="Times New Roman" w:hAnsi="Times New Roman" w:cs="Times New Roman"/>
        </w:rPr>
      </w:pPr>
    </w:p>
    <w:sectPr w:rsidR="00C1144F" w:rsidRPr="00887348" w:rsidSect="000951F6">
      <w:pgSz w:w="16838" w:h="11905"/>
      <w:pgMar w:top="1701" w:right="1134" w:bottom="850"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0B8" w:rsidRDefault="00BC50B8" w:rsidP="0039750D">
      <w:pPr>
        <w:spacing w:after="0" w:line="240" w:lineRule="auto"/>
      </w:pPr>
      <w:r>
        <w:separator/>
      </w:r>
    </w:p>
  </w:endnote>
  <w:endnote w:type="continuationSeparator" w:id="0">
    <w:p w:rsidR="00BC50B8" w:rsidRDefault="00BC50B8" w:rsidP="00397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0B8" w:rsidRDefault="00BC50B8" w:rsidP="0039750D">
      <w:pPr>
        <w:spacing w:after="0" w:line="240" w:lineRule="auto"/>
      </w:pPr>
      <w:r>
        <w:separator/>
      </w:r>
    </w:p>
  </w:footnote>
  <w:footnote w:type="continuationSeparator" w:id="0">
    <w:p w:rsidR="00BC50B8" w:rsidRDefault="00BC50B8" w:rsidP="003975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F"/>
    <w:rsid w:val="000951F6"/>
    <w:rsid w:val="00191B9D"/>
    <w:rsid w:val="002A6B71"/>
    <w:rsid w:val="0039750D"/>
    <w:rsid w:val="00452F4B"/>
    <w:rsid w:val="00652D96"/>
    <w:rsid w:val="007A09CF"/>
    <w:rsid w:val="00887348"/>
    <w:rsid w:val="009A35A3"/>
    <w:rsid w:val="00BC50B8"/>
    <w:rsid w:val="00C1144F"/>
    <w:rsid w:val="00C56356"/>
    <w:rsid w:val="00CA0235"/>
    <w:rsid w:val="00DB3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00688-E860-42F5-857D-A3913054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14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14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144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144F"/>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header"/>
    <w:basedOn w:val="a"/>
    <w:link w:val="a4"/>
    <w:unhideWhenUsed/>
    <w:rsid w:val="0039750D"/>
    <w:pPr>
      <w:tabs>
        <w:tab w:val="center" w:pos="4677"/>
        <w:tab w:val="right" w:pos="9355"/>
      </w:tabs>
      <w:spacing w:after="200" w:line="276" w:lineRule="auto"/>
    </w:pPr>
    <w:rPr>
      <w:rFonts w:ascii="Calibri" w:eastAsia="Calibri" w:hAnsi="Calibri" w:cs="Times New Roman"/>
    </w:rPr>
  </w:style>
  <w:style w:type="character" w:customStyle="1" w:styleId="a4">
    <w:name w:val="Верхний колонтитул Знак"/>
    <w:basedOn w:val="a0"/>
    <w:link w:val="a3"/>
    <w:rsid w:val="0039750D"/>
    <w:rPr>
      <w:rFonts w:ascii="Calibri" w:eastAsia="Calibri" w:hAnsi="Calibri" w:cs="Times New Roman"/>
    </w:rPr>
  </w:style>
  <w:style w:type="paragraph" w:styleId="a5">
    <w:name w:val="footer"/>
    <w:basedOn w:val="a"/>
    <w:link w:val="a6"/>
    <w:uiPriority w:val="99"/>
    <w:unhideWhenUsed/>
    <w:rsid w:val="003975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7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27556</Words>
  <Characters>157072</Characters>
  <Application>Microsoft Office Word</Application>
  <DocSecurity>0</DocSecurity>
  <Lines>1308</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Алеева Ольга Сергеевна</dc:creator>
  <cp:keywords/>
  <dc:description/>
  <cp:lastModifiedBy>Мальцева Анастасия Владимировна</cp:lastModifiedBy>
  <cp:revision>12</cp:revision>
  <dcterms:created xsi:type="dcterms:W3CDTF">2016-01-13T03:54:00Z</dcterms:created>
  <dcterms:modified xsi:type="dcterms:W3CDTF">2016-01-13T05:35:00Z</dcterms:modified>
</cp:coreProperties>
</file>